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697F20D" w14:textId="4787817B" w:rsidR="006C4283" w:rsidRPr="006C4283" w:rsidRDefault="00D0729C" w:rsidP="00CB35B3">
      <w:pPr>
        <w:pStyle w:val="KeinLeerraum"/>
        <w:rPr>
          <w:rFonts w:ascii="Myriad Pro" w:hAnsi="Myriad Pro"/>
          <w:b/>
          <w:bCs/>
          <w:sz w:val="40"/>
          <w:szCs w:val="40"/>
        </w:rPr>
      </w:pPr>
      <w:r>
        <w:rPr>
          <w:rFonts w:ascii="Myriad Pro" w:hAnsi="Myriad Pro"/>
          <w:b/>
          <w:bCs/>
          <w:caps/>
          <w:sz w:val="40"/>
          <w:szCs w:val="40"/>
        </w:rPr>
        <w:t>Auszeichnungen für die skiwelt</w:t>
      </w:r>
      <w:r w:rsidR="006C4283" w:rsidRPr="006C4283">
        <w:rPr>
          <w:rFonts w:ascii="Myriad Pro" w:hAnsi="Myriad Pro"/>
          <w:b/>
          <w:bCs/>
          <w:sz w:val="40"/>
          <w:szCs w:val="40"/>
        </w:rPr>
        <w:t xml:space="preserve">. </w:t>
      </w:r>
    </w:p>
    <w:p w14:paraId="284E6554" w14:textId="1395A745" w:rsidR="006C4283" w:rsidRPr="00D0729C" w:rsidRDefault="00D0729C" w:rsidP="00CB35B3">
      <w:pPr>
        <w:pStyle w:val="KeinLeerraum"/>
        <w:rPr>
          <w:rFonts w:ascii="Myriad Pro" w:hAnsi="Myriad Pro"/>
          <w:sz w:val="36"/>
          <w:szCs w:val="32"/>
        </w:rPr>
      </w:pPr>
      <w:r w:rsidRPr="00D0729C">
        <w:rPr>
          <w:rFonts w:ascii="Myriad Pro" w:hAnsi="Myriad Pro"/>
          <w:sz w:val="36"/>
          <w:szCs w:val="32"/>
        </w:rPr>
        <w:t>5-Sterne-Skigebiet und Testsieger Umweltfreundlichkeit</w:t>
      </w:r>
    </w:p>
    <w:p w14:paraId="2F66B26A" w14:textId="77777777" w:rsidR="00D90305" w:rsidRDefault="00D90305" w:rsidP="00CB35B3">
      <w:pPr>
        <w:spacing w:after="0" w:line="240" w:lineRule="auto"/>
        <w:jc w:val="both"/>
        <w:rPr>
          <w:rFonts w:ascii="Myriad Pro" w:hAnsi="Myriad Pro"/>
          <w:b/>
        </w:rPr>
      </w:pPr>
    </w:p>
    <w:p w14:paraId="4D4894D9" w14:textId="7927EADE" w:rsidR="00D0729C" w:rsidRDefault="00D0729C" w:rsidP="00D0729C">
      <w:pPr>
        <w:spacing w:after="0" w:line="240" w:lineRule="auto"/>
        <w:rPr>
          <w:rFonts w:ascii="Myriad Pro Light" w:hAnsi="Myriad Pro Light"/>
          <w:bCs/>
          <w:lang w:val="de-AT"/>
        </w:rPr>
      </w:pPr>
      <w:r w:rsidRPr="00D0729C">
        <w:rPr>
          <w:rFonts w:ascii="Myriad Pro Light" w:hAnsi="Myriad Pro Light"/>
          <w:bCs/>
          <w:lang w:val="de-AT"/>
        </w:rPr>
        <w:t xml:space="preserve">Die SkiWelt zählt auch 2026 wieder zu den besten Skigebieten der Welt. Das weltweit größte Testportal Skiresort hat die SkiWelt erneut mit der Höchstwertung von </w:t>
      </w:r>
      <w:r w:rsidRPr="00D0729C">
        <w:rPr>
          <w:rFonts w:ascii="Myriad Pro Light" w:hAnsi="Myriad Pro Light"/>
          <w:b/>
          <w:lang w:val="de-AT"/>
        </w:rPr>
        <w:t>fünf Sternen</w:t>
      </w:r>
      <w:r w:rsidRPr="00D0729C">
        <w:rPr>
          <w:rFonts w:ascii="Myriad Pro Light" w:hAnsi="Myriad Pro Light"/>
          <w:bCs/>
          <w:lang w:val="de-AT"/>
        </w:rPr>
        <w:t xml:space="preserve"> ausgezeichnet. Besonders stolz macht die erneute Auszeichnung als </w:t>
      </w:r>
      <w:r w:rsidRPr="00D0729C">
        <w:rPr>
          <w:rFonts w:ascii="Myriad Pro Light" w:hAnsi="Myriad Pro Light"/>
          <w:b/>
          <w:lang w:val="de-AT"/>
        </w:rPr>
        <w:t>weltweiter Testsieger</w:t>
      </w:r>
      <w:r w:rsidRPr="00D0729C">
        <w:rPr>
          <w:rFonts w:ascii="Myriad Pro Light" w:hAnsi="Myriad Pro Light"/>
          <w:bCs/>
          <w:lang w:val="de-AT"/>
        </w:rPr>
        <w:t xml:space="preserve"> in der Kategorie </w:t>
      </w:r>
      <w:r w:rsidRPr="00D0729C">
        <w:rPr>
          <w:rFonts w:ascii="Myriad Pro Light" w:hAnsi="Myriad Pro Light"/>
          <w:b/>
          <w:bCs/>
          <w:lang w:val="de-AT"/>
        </w:rPr>
        <w:t>Umweltfreundlicher Skibetrieb</w:t>
      </w:r>
      <w:r w:rsidRPr="00D0729C">
        <w:rPr>
          <w:rFonts w:ascii="Myriad Pro Light" w:hAnsi="Myriad Pro Light"/>
          <w:bCs/>
          <w:lang w:val="de-AT"/>
        </w:rPr>
        <w:t>.</w:t>
      </w:r>
      <w:r>
        <w:rPr>
          <w:rFonts w:ascii="Myriad Pro Light" w:hAnsi="Myriad Pro Light"/>
          <w:bCs/>
          <w:lang w:val="de-AT"/>
        </w:rPr>
        <w:t xml:space="preserve"> </w:t>
      </w:r>
      <w:r w:rsidRPr="00D0729C">
        <w:rPr>
          <w:rFonts w:ascii="Myriad Pro Light" w:hAnsi="Myriad Pro Light"/>
          <w:bCs/>
          <w:lang w:val="de-AT"/>
        </w:rPr>
        <w:t>Diese Auszeichnungen bestätigen den konsequenten Weg der vergangenen Jahre. Nachhaltigkeit, Qualität und Innovation prägen die Entwicklung der SkiWelt und sind fest in der Unternehmensphilosophie verankert. Die Awards zeigen, dass verantwortungsvolles Handeln und erstklassiges Skivergnügen erfolgreich zusammenpassen.</w:t>
      </w:r>
    </w:p>
    <w:p w14:paraId="1E04857A" w14:textId="77777777" w:rsidR="00B00E37" w:rsidRDefault="00B00E37" w:rsidP="00D0729C">
      <w:pPr>
        <w:spacing w:after="0" w:line="240" w:lineRule="auto"/>
        <w:rPr>
          <w:rFonts w:ascii="Myriad Pro Light" w:hAnsi="Myriad Pro Light"/>
          <w:bCs/>
          <w:lang w:val="de-AT"/>
        </w:rPr>
      </w:pPr>
    </w:p>
    <w:p w14:paraId="70610435" w14:textId="77777777" w:rsidR="00B00E37" w:rsidRDefault="00B00E37" w:rsidP="00D0729C">
      <w:pPr>
        <w:spacing w:after="0" w:line="240" w:lineRule="auto"/>
        <w:rPr>
          <w:rFonts w:ascii="Myriad Pro Light" w:hAnsi="Myriad Pro Light"/>
          <w:bCs/>
          <w:lang w:val="de-AT"/>
        </w:rPr>
      </w:pPr>
    </w:p>
    <w:p w14:paraId="08324C26" w14:textId="77777777" w:rsidR="00B00E37" w:rsidRDefault="00B00E37" w:rsidP="00D0729C">
      <w:pPr>
        <w:spacing w:after="0" w:line="240" w:lineRule="auto"/>
        <w:rPr>
          <w:rFonts w:ascii="Myriad Pro Light" w:hAnsi="Myriad Pro Light"/>
          <w:bCs/>
          <w:lang w:val="de-AT"/>
        </w:rPr>
      </w:pPr>
    </w:p>
    <w:p w14:paraId="0D928B73" w14:textId="4FC91B1C" w:rsidR="00B00E37" w:rsidRPr="00B00E37" w:rsidRDefault="00B00E37" w:rsidP="00B00E37">
      <w:pPr>
        <w:pStyle w:val="KeinLeerraum"/>
        <w:rPr>
          <w:rFonts w:ascii="Myriad Pro" w:hAnsi="Myriad Pro"/>
          <w:bCs/>
          <w:caps/>
          <w:sz w:val="24"/>
          <w:szCs w:val="24"/>
        </w:rPr>
      </w:pPr>
      <w:r w:rsidRPr="00B00E37">
        <w:rPr>
          <w:rFonts w:ascii="Myriad Pro" w:hAnsi="Myriad Pro"/>
          <w:bCs/>
          <w:caps/>
          <w:sz w:val="24"/>
          <w:szCs w:val="24"/>
        </w:rPr>
        <w:t>Fünf Sterne für Qualität und moderne Infrastruktur</w:t>
      </w:r>
    </w:p>
    <w:p w14:paraId="53D79D40" w14:textId="4002FAD8" w:rsidR="00B00E37" w:rsidRPr="00D0729C" w:rsidRDefault="00B00E37" w:rsidP="00D0729C">
      <w:pPr>
        <w:spacing w:after="0" w:line="240" w:lineRule="auto"/>
        <w:rPr>
          <w:rFonts w:ascii="Myriad Pro Light" w:hAnsi="Myriad Pro Light"/>
          <w:bCs/>
          <w:lang w:val="de-AT"/>
        </w:rPr>
      </w:pPr>
      <w:r w:rsidRPr="00B00E37">
        <w:rPr>
          <w:rFonts w:ascii="Myriad Pro Light" w:hAnsi="Myriad Pro Light"/>
          <w:bCs/>
          <w:lang w:val="de-AT"/>
        </w:rPr>
        <w:t xml:space="preserve">Die erneute Auszeichnung mit fünf Sternen bestätigt die hohe Qualität der SkiWelt in allen wichtigen Bewertungsbereichen. Besonders überzeugen konnten die Größe </w:t>
      </w:r>
      <w:r w:rsidR="00ED2BAE">
        <w:rPr>
          <w:rFonts w:ascii="Myriad Pro Light" w:hAnsi="Myriad Pro Light"/>
          <w:bCs/>
          <w:lang w:val="de-AT"/>
        </w:rPr>
        <w:t>der SkiWelt mit 275 Pistenkilometer</w:t>
      </w:r>
      <w:r w:rsidRPr="00B00E37">
        <w:rPr>
          <w:rFonts w:ascii="Myriad Pro Light" w:hAnsi="Myriad Pro Light"/>
          <w:bCs/>
          <w:lang w:val="de-AT"/>
        </w:rPr>
        <w:t xml:space="preserve">, das vielseitige Pistenangebot mit </w:t>
      </w:r>
      <w:r w:rsidRPr="00ED2BAE">
        <w:rPr>
          <w:rFonts w:ascii="Myriad Pro Light" w:hAnsi="Myriad Pro Light"/>
          <w:b/>
          <w:lang w:val="de-AT"/>
        </w:rPr>
        <w:t>abwechslungsreichen Abfahrten</w:t>
      </w:r>
      <w:r w:rsidR="00ED2BAE">
        <w:rPr>
          <w:rFonts w:ascii="Myriad Pro Light" w:hAnsi="Myriad Pro Light"/>
          <w:b/>
          <w:lang w:val="de-AT"/>
        </w:rPr>
        <w:t xml:space="preserve"> für Alle</w:t>
      </w:r>
      <w:r w:rsidRPr="00B00E37">
        <w:rPr>
          <w:rFonts w:ascii="Myriad Pro Light" w:hAnsi="Myriad Pro Light"/>
          <w:bCs/>
          <w:lang w:val="de-AT"/>
        </w:rPr>
        <w:t xml:space="preserve">, die </w:t>
      </w:r>
      <w:r w:rsidRPr="00ED2BAE">
        <w:rPr>
          <w:rFonts w:ascii="Myriad Pro Light" w:hAnsi="Myriad Pro Light"/>
          <w:b/>
          <w:lang w:val="de-AT"/>
        </w:rPr>
        <w:t>ausgezeichnete Pistenpräparierung</w:t>
      </w:r>
      <w:r w:rsidRPr="00B00E37">
        <w:rPr>
          <w:rFonts w:ascii="Myriad Pro Light" w:hAnsi="Myriad Pro Light"/>
          <w:bCs/>
          <w:lang w:val="de-AT"/>
        </w:rPr>
        <w:t xml:space="preserve"> und die </w:t>
      </w:r>
      <w:r w:rsidR="00ED2BAE" w:rsidRPr="00ED2BAE">
        <w:rPr>
          <w:rFonts w:ascii="Myriad Pro Light" w:hAnsi="Myriad Pro Light"/>
          <w:b/>
          <w:lang w:val="de-AT"/>
        </w:rPr>
        <w:t>81</w:t>
      </w:r>
      <w:r w:rsidR="00ED2BAE">
        <w:rPr>
          <w:rFonts w:ascii="Myriad Pro Light" w:hAnsi="Myriad Pro Light"/>
          <w:bCs/>
          <w:lang w:val="de-AT"/>
        </w:rPr>
        <w:t xml:space="preserve"> </w:t>
      </w:r>
      <w:r w:rsidRPr="00ED2BAE">
        <w:rPr>
          <w:rFonts w:ascii="Myriad Pro Light" w:hAnsi="Myriad Pro Light"/>
          <w:b/>
          <w:lang w:val="de-AT"/>
        </w:rPr>
        <w:t>moderne</w:t>
      </w:r>
      <w:r w:rsidR="00ED2BAE">
        <w:rPr>
          <w:rFonts w:ascii="Myriad Pro Light" w:hAnsi="Myriad Pro Light"/>
          <w:b/>
          <w:lang w:val="de-AT"/>
        </w:rPr>
        <w:t>n</w:t>
      </w:r>
      <w:r w:rsidRPr="00ED2BAE">
        <w:rPr>
          <w:rFonts w:ascii="Myriad Pro Light" w:hAnsi="Myriad Pro Light"/>
          <w:b/>
          <w:lang w:val="de-AT"/>
        </w:rPr>
        <w:t xml:space="preserve"> </w:t>
      </w:r>
      <w:r w:rsidR="00ED2BAE" w:rsidRPr="00ED2BAE">
        <w:rPr>
          <w:rFonts w:ascii="Myriad Pro Light" w:hAnsi="Myriad Pro Light"/>
          <w:b/>
          <w:lang w:val="de-AT"/>
        </w:rPr>
        <w:t>Liftanlagen</w:t>
      </w:r>
      <w:r w:rsidRPr="00B00E37">
        <w:rPr>
          <w:rFonts w:ascii="Myriad Pro Light" w:hAnsi="Myriad Pro Light"/>
          <w:bCs/>
          <w:lang w:val="de-AT"/>
        </w:rPr>
        <w:t xml:space="preserve">. Auch die </w:t>
      </w:r>
      <w:r w:rsidR="00ED2BAE" w:rsidRPr="00ED2BAE">
        <w:rPr>
          <w:rFonts w:ascii="Myriad Pro Light" w:hAnsi="Myriad Pro Light"/>
          <w:b/>
          <w:lang w:val="de-AT"/>
        </w:rPr>
        <w:t>einfache</w:t>
      </w:r>
      <w:r w:rsidRPr="00ED2BAE">
        <w:rPr>
          <w:rFonts w:ascii="Myriad Pro Light" w:hAnsi="Myriad Pro Light"/>
          <w:b/>
          <w:lang w:val="de-AT"/>
        </w:rPr>
        <w:t xml:space="preserve"> Anreise</w:t>
      </w:r>
      <w:r w:rsidRPr="00B00E37">
        <w:rPr>
          <w:rFonts w:ascii="Myriad Pro Light" w:hAnsi="Myriad Pro Light"/>
          <w:bCs/>
          <w:lang w:val="de-AT"/>
        </w:rPr>
        <w:t xml:space="preserve"> mit großzügigen Parkmöglichkeiten, die hohen Standards bei </w:t>
      </w:r>
      <w:r w:rsidRPr="00ED2BAE">
        <w:rPr>
          <w:rFonts w:ascii="Myriad Pro Light" w:hAnsi="Myriad Pro Light"/>
          <w:b/>
          <w:lang w:val="de-AT"/>
        </w:rPr>
        <w:t>Sauberkeit und Hygiene</w:t>
      </w:r>
      <w:r w:rsidRPr="00B00E37">
        <w:rPr>
          <w:rFonts w:ascii="Myriad Pro Light" w:hAnsi="Myriad Pro Light"/>
          <w:bCs/>
          <w:lang w:val="de-AT"/>
        </w:rPr>
        <w:t xml:space="preserve"> sowie das vielfältige Angebot der </w:t>
      </w:r>
      <w:r w:rsidR="00ED2BAE" w:rsidRPr="00ED2BAE">
        <w:rPr>
          <w:rFonts w:ascii="Myriad Pro Light" w:hAnsi="Myriad Pro Light"/>
          <w:b/>
          <w:lang w:val="de-AT"/>
        </w:rPr>
        <w:t xml:space="preserve">80 </w:t>
      </w:r>
      <w:r w:rsidRPr="00ED2BAE">
        <w:rPr>
          <w:rFonts w:ascii="Myriad Pro Light" w:hAnsi="Myriad Pro Light"/>
          <w:b/>
          <w:lang w:val="de-AT"/>
        </w:rPr>
        <w:t>Hütten</w:t>
      </w:r>
      <w:r w:rsidRPr="00B00E37">
        <w:rPr>
          <w:rFonts w:ascii="Myriad Pro Light" w:hAnsi="Myriad Pro Light"/>
          <w:bCs/>
          <w:lang w:val="de-AT"/>
        </w:rPr>
        <w:t xml:space="preserve"> trugen zur Spitzenbewertung bei.</w:t>
      </w:r>
    </w:p>
    <w:p w14:paraId="2AE5E686" w14:textId="77777777" w:rsidR="00D0729C" w:rsidRDefault="00D0729C" w:rsidP="00D0729C">
      <w:pPr>
        <w:spacing w:after="0" w:line="240" w:lineRule="auto"/>
        <w:rPr>
          <w:rFonts w:ascii="Myriad Pro Light" w:hAnsi="Myriad Pro Light"/>
          <w:bCs/>
          <w:lang w:val="de-AT"/>
        </w:rPr>
      </w:pPr>
    </w:p>
    <w:p w14:paraId="58D558DD" w14:textId="70E193FE" w:rsidR="00D0729C" w:rsidRPr="00D0729C" w:rsidRDefault="00D0729C" w:rsidP="00D0729C">
      <w:pPr>
        <w:pStyle w:val="KeinLeerraum"/>
        <w:rPr>
          <w:rFonts w:ascii="Myriad Pro" w:hAnsi="Myriad Pro"/>
          <w:bCs/>
          <w:caps/>
          <w:sz w:val="24"/>
          <w:szCs w:val="24"/>
        </w:rPr>
      </w:pPr>
      <w:r w:rsidRPr="00D0729C">
        <w:rPr>
          <w:rFonts w:ascii="Myriad Pro" w:hAnsi="Myriad Pro"/>
          <w:bCs/>
          <w:caps/>
          <w:sz w:val="24"/>
          <w:szCs w:val="24"/>
        </w:rPr>
        <w:t>Nachhaltigkeit ist Teil der SkiWelt D</w:t>
      </w:r>
      <w:r>
        <w:rPr>
          <w:rFonts w:ascii="Myriad Pro" w:hAnsi="Myriad Pro"/>
          <w:bCs/>
          <w:caps/>
          <w:sz w:val="24"/>
          <w:szCs w:val="24"/>
        </w:rPr>
        <w:t>NA</w:t>
      </w:r>
    </w:p>
    <w:p w14:paraId="6CC992A1" w14:textId="58DC22D2" w:rsidR="00D0729C" w:rsidRPr="00D0729C" w:rsidRDefault="00D0729C" w:rsidP="00D0729C">
      <w:pPr>
        <w:spacing w:after="0" w:line="240" w:lineRule="auto"/>
        <w:rPr>
          <w:rFonts w:ascii="Myriad Pro Light" w:hAnsi="Myriad Pro Light"/>
          <w:bCs/>
          <w:lang w:val="de-AT"/>
        </w:rPr>
      </w:pPr>
      <w:r w:rsidRPr="00D0729C">
        <w:rPr>
          <w:rFonts w:ascii="Myriad Pro Light" w:hAnsi="Myriad Pro Light"/>
          <w:bCs/>
          <w:lang w:val="de-AT"/>
        </w:rPr>
        <w:t xml:space="preserve">Seit 1977 arbeiten die Bergbahnen der sechs Orte zwischen dem Brixental und dem Wilden Kaiser erfolgreich zusammen. </w:t>
      </w:r>
      <w:proofErr w:type="gramStart"/>
      <w:r w:rsidRPr="00D0729C">
        <w:rPr>
          <w:rFonts w:ascii="Myriad Pro Light" w:hAnsi="Myriad Pro Light"/>
          <w:bCs/>
          <w:lang w:val="de-AT"/>
        </w:rPr>
        <w:t>Durch laufende</w:t>
      </w:r>
      <w:proofErr w:type="gramEnd"/>
      <w:r w:rsidRPr="00D0729C">
        <w:rPr>
          <w:rFonts w:ascii="Myriad Pro Light" w:hAnsi="Myriad Pro Light"/>
          <w:bCs/>
          <w:lang w:val="de-AT"/>
        </w:rPr>
        <w:t xml:space="preserve"> Investitionen von insgesamt mehr als einer halben Milliarde Euro entstand, eines der größten und ökologischsten Skigebiete der Welt.</w:t>
      </w:r>
      <w:r w:rsidR="00CF018F">
        <w:rPr>
          <w:rFonts w:ascii="Myriad Pro Light" w:hAnsi="Myriad Pro Light"/>
          <w:bCs/>
          <w:lang w:val="de-AT"/>
        </w:rPr>
        <w:t xml:space="preserve"> </w:t>
      </w:r>
      <w:r w:rsidR="00CF018F" w:rsidRPr="00CF018F">
        <w:rPr>
          <w:rFonts w:ascii="Myriad Pro Light" w:hAnsi="Myriad Pro Light"/>
          <w:bCs/>
          <w:lang w:val="de-AT"/>
        </w:rPr>
        <w:t xml:space="preserve">Ein Beispiel hierfür ist das </w:t>
      </w:r>
      <w:r w:rsidR="00CF018F" w:rsidRPr="00CF018F">
        <w:rPr>
          <w:rFonts w:ascii="Myriad Pro Light" w:hAnsi="Myriad Pro Light"/>
          <w:b/>
          <w:lang w:val="de-AT"/>
        </w:rPr>
        <w:t>GPS-gesteuerte Schneemanagement</w:t>
      </w:r>
      <w:r w:rsidR="00CF018F" w:rsidRPr="00CF018F">
        <w:rPr>
          <w:rFonts w:ascii="Myriad Pro Light" w:hAnsi="Myriad Pro Light"/>
          <w:bCs/>
          <w:lang w:val="de-AT"/>
        </w:rPr>
        <w:t>, das 2017 eingeführt wurde und eine präzise Verteilung des Schnees auf der Piste ermöglicht. Dadurch werden Energie und Wasser gespart.</w:t>
      </w:r>
    </w:p>
    <w:p w14:paraId="0C0B2A8B" w14:textId="77777777" w:rsidR="00D0729C" w:rsidRPr="00D0729C" w:rsidRDefault="00D0729C" w:rsidP="00D0729C">
      <w:pPr>
        <w:spacing w:after="0" w:line="240" w:lineRule="auto"/>
        <w:rPr>
          <w:rFonts w:ascii="Myriad Pro Light" w:hAnsi="Myriad Pro Light"/>
          <w:bCs/>
          <w:lang w:val="de-AT"/>
        </w:rPr>
      </w:pPr>
    </w:p>
    <w:p w14:paraId="236BDA4F" w14:textId="2F6337F5" w:rsidR="00D0729C" w:rsidRPr="00D0729C" w:rsidRDefault="00D0729C" w:rsidP="00D0729C">
      <w:pPr>
        <w:spacing w:after="0" w:line="240" w:lineRule="auto"/>
        <w:rPr>
          <w:rFonts w:ascii="Myriad Pro Light" w:hAnsi="Myriad Pro Light"/>
          <w:bCs/>
          <w:lang w:val="de-AT"/>
        </w:rPr>
      </w:pPr>
      <w:r w:rsidRPr="00D0729C">
        <w:rPr>
          <w:rFonts w:ascii="Myriad Pro Light" w:hAnsi="Myriad Pro Light"/>
          <w:bCs/>
          <w:lang w:val="de-AT"/>
        </w:rPr>
        <w:t xml:space="preserve">Ein bedeutender Meilenstein folgte 2024 mit der neuen 8er Bergbahn in Scheffau. Sie zählt als kapazitätsstärkste 8er Sesselbahn der Welt. Dank ihrer eigenen </w:t>
      </w:r>
      <w:r w:rsidRPr="00D0729C">
        <w:rPr>
          <w:rFonts w:ascii="Myriad Pro Light" w:hAnsi="Myriad Pro Light"/>
          <w:b/>
          <w:lang w:val="de-AT"/>
        </w:rPr>
        <w:t>Photovoltaikanlage</w:t>
      </w:r>
      <w:r w:rsidRPr="00D0729C">
        <w:rPr>
          <w:rFonts w:ascii="Myriad Pro Light" w:hAnsi="Myriad Pro Light"/>
          <w:bCs/>
          <w:lang w:val="de-AT"/>
        </w:rPr>
        <w:t xml:space="preserve"> </w:t>
      </w:r>
      <w:r w:rsidRPr="00D0729C">
        <w:rPr>
          <w:rFonts w:ascii="Myriad Pro Light" w:hAnsi="Myriad Pro Light"/>
          <w:b/>
          <w:lang w:val="de-AT"/>
        </w:rPr>
        <w:t>deckt sie rund</w:t>
      </w:r>
      <w:r w:rsidRPr="00D0729C">
        <w:rPr>
          <w:rFonts w:ascii="Myriad Pro Light" w:hAnsi="Myriad Pro Light"/>
          <w:bCs/>
          <w:lang w:val="de-AT"/>
        </w:rPr>
        <w:t xml:space="preserve"> </w:t>
      </w:r>
      <w:r w:rsidRPr="00D0729C">
        <w:rPr>
          <w:rFonts w:ascii="Myriad Pro Light" w:hAnsi="Myriad Pro Light"/>
          <w:b/>
          <w:lang w:val="de-AT"/>
        </w:rPr>
        <w:t>50 Prozent ihres Energiebedarfs selbst</w:t>
      </w:r>
      <w:r w:rsidRPr="00D0729C">
        <w:rPr>
          <w:rFonts w:ascii="Myriad Pro Light" w:hAnsi="Myriad Pro Light"/>
          <w:bCs/>
          <w:lang w:val="de-AT"/>
        </w:rPr>
        <w:t xml:space="preserve"> und gehört damit zu den nachhaltigsten Seilbahnen weltweit. </w:t>
      </w:r>
    </w:p>
    <w:p w14:paraId="7BA2CAEF" w14:textId="77777777" w:rsidR="00D0729C" w:rsidRPr="00D0729C" w:rsidRDefault="00D0729C" w:rsidP="00D0729C">
      <w:pPr>
        <w:spacing w:after="0" w:line="240" w:lineRule="auto"/>
        <w:rPr>
          <w:rFonts w:ascii="Myriad Pro Light" w:hAnsi="Myriad Pro Light"/>
          <w:bCs/>
          <w:lang w:val="de-AT"/>
        </w:rPr>
      </w:pPr>
    </w:p>
    <w:p w14:paraId="4FA3B1F0" w14:textId="65E255A1" w:rsidR="00D0729C" w:rsidRPr="00D0729C" w:rsidRDefault="00D0729C" w:rsidP="00D0729C">
      <w:pPr>
        <w:spacing w:after="0" w:line="240" w:lineRule="auto"/>
        <w:rPr>
          <w:rFonts w:ascii="Myriad Pro Light" w:hAnsi="Myriad Pro Light"/>
          <w:bCs/>
          <w:lang w:val="de-AT"/>
        </w:rPr>
      </w:pPr>
      <w:r w:rsidRPr="00D0729C">
        <w:rPr>
          <w:rFonts w:ascii="Myriad Pro Light" w:hAnsi="Myriad Pro Light"/>
          <w:bCs/>
          <w:lang w:val="de-AT"/>
        </w:rPr>
        <w:t xml:space="preserve">Auch in Söll wurde ein wichtiger Schritt für eine nachhaltige Energieversorgung umgesetzt. Mit dem </w:t>
      </w:r>
      <w:r w:rsidRPr="00D0729C">
        <w:rPr>
          <w:rFonts w:ascii="Myriad Pro Light" w:hAnsi="Myriad Pro Light"/>
          <w:b/>
          <w:lang w:val="de-AT"/>
        </w:rPr>
        <w:t>eigenen Kleinwasserkraftwerk</w:t>
      </w:r>
      <w:r w:rsidRPr="00D0729C">
        <w:rPr>
          <w:rFonts w:ascii="Myriad Pro Light" w:hAnsi="Myriad Pro Light"/>
          <w:bCs/>
          <w:lang w:val="de-AT"/>
        </w:rPr>
        <w:t xml:space="preserve"> decken die Bergbahnen rund 25 Prozent ihres jährlichen Energiebedarfs. Im Sommerbetrieb wird der gesamte Energiebedarf sogar vollständig durch das Kraftwerk gedeckt.</w:t>
      </w:r>
      <w:r w:rsidR="00B00E37">
        <w:rPr>
          <w:rFonts w:ascii="Myriad Pro Light" w:hAnsi="Myriad Pro Light"/>
          <w:bCs/>
          <w:lang w:val="de-AT"/>
        </w:rPr>
        <w:t xml:space="preserve"> </w:t>
      </w:r>
      <w:r w:rsidRPr="00D0729C">
        <w:rPr>
          <w:rFonts w:ascii="Myriad Pro Light" w:hAnsi="Myriad Pro Light"/>
          <w:bCs/>
          <w:lang w:val="de-AT"/>
        </w:rPr>
        <w:t xml:space="preserve">Seit Sommer 2025 setzen die SkiWelt Bergbahnen zudem auf gemeinsame </w:t>
      </w:r>
      <w:r w:rsidRPr="00D0729C">
        <w:rPr>
          <w:rFonts w:ascii="Myriad Pro Light" w:hAnsi="Myriad Pro Light"/>
          <w:b/>
          <w:lang w:val="de-AT"/>
        </w:rPr>
        <w:t>Energiegemeinschaften</w:t>
      </w:r>
      <w:r w:rsidRPr="00D0729C">
        <w:rPr>
          <w:rFonts w:ascii="Myriad Pro Light" w:hAnsi="Myriad Pro Light"/>
          <w:bCs/>
          <w:lang w:val="de-AT"/>
        </w:rPr>
        <w:t xml:space="preserve">. Der selbst erzeugte Strom wird nicht in das Netz der TIWAG eingespeist, sondern direkt an einen Partner innerhalb der SkiWelt weitergegeben, der ihn aktuell benötigt. So bleibt die erzeugte Energie in der Region und wird dort genutzt, wo sie den größten Nutzen bringt. </w:t>
      </w:r>
    </w:p>
    <w:p w14:paraId="58E0565A" w14:textId="55EE2080" w:rsidR="00D0729C" w:rsidRPr="00D0729C" w:rsidRDefault="00D0729C" w:rsidP="00D0729C">
      <w:pPr>
        <w:spacing w:after="0" w:line="240" w:lineRule="auto"/>
        <w:rPr>
          <w:rFonts w:ascii="Myriad Pro Light" w:hAnsi="Myriad Pro Light"/>
          <w:bCs/>
        </w:rPr>
      </w:pPr>
    </w:p>
    <w:p w14:paraId="748338B3" w14:textId="3C7D384E" w:rsidR="00D0729C" w:rsidRPr="00D0729C" w:rsidRDefault="00D0729C" w:rsidP="00D0729C">
      <w:pPr>
        <w:spacing w:after="0" w:line="240" w:lineRule="auto"/>
        <w:rPr>
          <w:rFonts w:ascii="Myriad Pro Light" w:hAnsi="Myriad Pro Light"/>
          <w:bCs/>
          <w:lang w:val="de-AT"/>
        </w:rPr>
      </w:pPr>
      <w:r w:rsidRPr="00D0729C">
        <w:rPr>
          <w:rFonts w:ascii="Myriad Pro Light" w:hAnsi="Myriad Pro Light"/>
          <w:bCs/>
          <w:lang w:val="de-AT"/>
        </w:rPr>
        <w:t xml:space="preserve">Mehr über die nachhaltigen Projekte der SkiWelt gibt es unter </w:t>
      </w:r>
      <w:hyperlink r:id="rId7" w:tgtFrame="_new" w:history="1">
        <w:r w:rsidRPr="00D0729C">
          <w:rPr>
            <w:rStyle w:val="Hyperlink"/>
            <w:rFonts w:ascii="Myriad Pro" w:hAnsi="Myriad Pro"/>
            <w:b/>
            <w:bCs/>
            <w:sz w:val="20"/>
            <w:szCs w:val="20"/>
          </w:rPr>
          <w:t>www.skiwelt.at/nachhaltig</w:t>
        </w:r>
      </w:hyperlink>
    </w:p>
    <w:p w14:paraId="3C2AE17C" w14:textId="12166D12" w:rsidR="00D90305" w:rsidRPr="00D0729C" w:rsidRDefault="00D90305" w:rsidP="00B00E37">
      <w:pPr>
        <w:pBdr>
          <w:bottom w:val="single" w:sz="4" w:space="1" w:color="auto"/>
        </w:pBdr>
        <w:spacing w:after="0" w:line="240" w:lineRule="auto"/>
        <w:rPr>
          <w:rFonts w:ascii="Myriad Pro Light" w:hAnsi="Myriad Pro Light"/>
          <w:bCs/>
          <w:lang w:val="de-AT"/>
        </w:rPr>
      </w:pPr>
    </w:p>
    <w:p w14:paraId="4F65E6F5" w14:textId="77777777" w:rsidR="000A53DF" w:rsidRDefault="000A53DF" w:rsidP="00CB35B3">
      <w:pPr>
        <w:pStyle w:val="KeinLeerraum"/>
        <w:rPr>
          <w:lang w:val="de-DE"/>
        </w:rPr>
      </w:pPr>
    </w:p>
    <w:p w14:paraId="4A4CA30B" w14:textId="4E5E0037" w:rsidR="00F75034" w:rsidRPr="008F22A3" w:rsidRDefault="00F75034" w:rsidP="00B00E37">
      <w:pPr>
        <w:pStyle w:val="KeinLeerraum"/>
        <w:tabs>
          <w:tab w:val="left" w:pos="1701"/>
        </w:tabs>
        <w:rPr>
          <w:rFonts w:ascii="Myriad Pro Light" w:hAnsi="Myriad Pro Light"/>
          <w:sz w:val="18"/>
          <w:szCs w:val="18"/>
          <w:lang w:val="de-DE"/>
        </w:rPr>
      </w:pPr>
      <w:r w:rsidRPr="008F22A3">
        <w:rPr>
          <w:rFonts w:ascii="Myriad Pro Light" w:hAnsi="Myriad Pro Light"/>
          <w:sz w:val="18"/>
          <w:szCs w:val="18"/>
          <w:lang w:val="de-DE"/>
        </w:rPr>
        <w:t>INFORMATION</w:t>
      </w:r>
      <w:r w:rsidRPr="008F22A3">
        <w:rPr>
          <w:rFonts w:ascii="Myriad Pro Light" w:hAnsi="Myriad Pro Light"/>
          <w:sz w:val="18"/>
          <w:szCs w:val="18"/>
          <w:lang w:val="de-DE"/>
        </w:rPr>
        <w:tab/>
        <w:t xml:space="preserve">SkiWelt Wilder Kaiser - </w:t>
      </w:r>
      <w:proofErr w:type="gramStart"/>
      <w:r w:rsidRPr="008F22A3">
        <w:rPr>
          <w:rFonts w:ascii="Myriad Pro Light" w:hAnsi="Myriad Pro Light"/>
          <w:sz w:val="18"/>
          <w:szCs w:val="18"/>
          <w:lang w:val="de-DE"/>
        </w:rPr>
        <w:t>Brixental  Marketing</w:t>
      </w:r>
      <w:proofErr w:type="gramEnd"/>
      <w:r w:rsidRPr="008F22A3">
        <w:rPr>
          <w:rFonts w:ascii="Myriad Pro Light" w:hAnsi="Myriad Pro Light"/>
          <w:sz w:val="18"/>
          <w:szCs w:val="18"/>
          <w:lang w:val="de-DE"/>
        </w:rPr>
        <w:t xml:space="preserve"> GmbH</w:t>
      </w:r>
    </w:p>
    <w:p w14:paraId="7917B363" w14:textId="7FCE9350" w:rsidR="00F75034" w:rsidRPr="008F22A3" w:rsidRDefault="00F75034" w:rsidP="00B00E37">
      <w:pPr>
        <w:pStyle w:val="KeinLeerraum"/>
        <w:tabs>
          <w:tab w:val="left" w:pos="1701"/>
        </w:tabs>
        <w:rPr>
          <w:rFonts w:ascii="Myriad Pro Light" w:hAnsi="Myriad Pro Light"/>
          <w:sz w:val="18"/>
          <w:szCs w:val="18"/>
          <w:lang w:val="de-DE"/>
        </w:rPr>
      </w:pPr>
      <w:r w:rsidRPr="008F22A3">
        <w:rPr>
          <w:rFonts w:ascii="Myriad Pro Light" w:hAnsi="Myriad Pro Light"/>
          <w:sz w:val="18"/>
          <w:szCs w:val="18"/>
          <w:lang w:val="de-DE"/>
        </w:rPr>
        <w:tab/>
        <w:t>A</w:t>
      </w:r>
      <w:r w:rsidR="00E82E76" w:rsidRPr="008F22A3">
        <w:rPr>
          <w:rFonts w:ascii="Myriad Pro Light" w:hAnsi="Myriad Pro Light"/>
          <w:sz w:val="18"/>
          <w:szCs w:val="18"/>
          <w:lang w:val="de-DE"/>
        </w:rPr>
        <w:t>T</w:t>
      </w:r>
      <w:r w:rsidRPr="008F22A3">
        <w:rPr>
          <w:rFonts w:ascii="Myriad Pro Light" w:hAnsi="Myriad Pro Light"/>
          <w:sz w:val="18"/>
          <w:szCs w:val="18"/>
          <w:lang w:val="de-DE"/>
        </w:rPr>
        <w:t xml:space="preserve">–6306 </w:t>
      </w:r>
      <w:proofErr w:type="gramStart"/>
      <w:r w:rsidRPr="008F22A3">
        <w:rPr>
          <w:rFonts w:ascii="Myriad Pro Light" w:hAnsi="Myriad Pro Light"/>
          <w:sz w:val="18"/>
          <w:szCs w:val="18"/>
          <w:lang w:val="de-DE"/>
        </w:rPr>
        <w:t>Söll  |</w:t>
      </w:r>
      <w:proofErr w:type="gramEnd"/>
      <w:r w:rsidRPr="008F22A3">
        <w:rPr>
          <w:rFonts w:ascii="Myriad Pro Light" w:hAnsi="Myriad Pro Light"/>
          <w:sz w:val="18"/>
          <w:szCs w:val="18"/>
          <w:lang w:val="de-DE"/>
        </w:rPr>
        <w:t xml:space="preserve"> Tel: +43 5333 - 400 |  </w:t>
      </w:r>
      <w:hyperlink r:id="rId8" w:history="1">
        <w:r w:rsidRPr="008F22A3">
          <w:rPr>
            <w:rStyle w:val="Hyperlink"/>
            <w:rFonts w:ascii="Myriad Pro Light" w:hAnsi="Myriad Pro Light" w:cs="Arial"/>
            <w:sz w:val="18"/>
            <w:szCs w:val="18"/>
            <w:lang w:val="de-DE"/>
          </w:rPr>
          <w:t>office@skiwelt.at</w:t>
        </w:r>
      </w:hyperlink>
      <w:r w:rsidRPr="008F22A3">
        <w:rPr>
          <w:rFonts w:ascii="Myriad Pro Light" w:hAnsi="Myriad Pro Light"/>
          <w:color w:val="0000FF"/>
          <w:sz w:val="18"/>
          <w:szCs w:val="18"/>
          <w:lang w:val="de-DE"/>
        </w:rPr>
        <w:t xml:space="preserve"> |</w:t>
      </w:r>
      <w:r w:rsidRPr="008F22A3">
        <w:rPr>
          <w:rFonts w:ascii="Myriad Pro Light" w:hAnsi="Myriad Pro Light"/>
          <w:sz w:val="18"/>
          <w:szCs w:val="18"/>
          <w:lang w:val="de-DE"/>
        </w:rPr>
        <w:t xml:space="preserve"> </w:t>
      </w:r>
      <w:hyperlink r:id="rId9" w:history="1">
        <w:r w:rsidRPr="008F22A3">
          <w:rPr>
            <w:rStyle w:val="Hyperlink"/>
            <w:rFonts w:ascii="Myriad Pro Light" w:hAnsi="Myriad Pro Light" w:cs="Arial"/>
            <w:color w:val="000000"/>
            <w:sz w:val="18"/>
            <w:szCs w:val="18"/>
            <w:lang w:val="de-DE"/>
          </w:rPr>
          <w:t>www.skiwelt.at</w:t>
        </w:r>
      </w:hyperlink>
    </w:p>
    <w:p w14:paraId="327211EE" w14:textId="7BFAD398" w:rsidR="00F75034" w:rsidRPr="008F22A3" w:rsidRDefault="00F75034" w:rsidP="00B00E37">
      <w:pPr>
        <w:pStyle w:val="KeinLeerraum"/>
        <w:tabs>
          <w:tab w:val="left" w:pos="1701"/>
        </w:tabs>
        <w:rPr>
          <w:rFonts w:ascii="Myriad Pro Light" w:hAnsi="Myriad Pro Light"/>
          <w:sz w:val="18"/>
          <w:szCs w:val="18"/>
          <w:lang w:val="de-DE"/>
        </w:rPr>
      </w:pPr>
      <w:r w:rsidRPr="008F22A3">
        <w:rPr>
          <w:rFonts w:ascii="Myriad Pro Light" w:hAnsi="Myriad Pro Light"/>
          <w:sz w:val="18"/>
          <w:szCs w:val="18"/>
          <w:lang w:val="de-DE"/>
        </w:rPr>
        <w:t xml:space="preserve">        </w:t>
      </w:r>
      <w:r w:rsidRPr="008F22A3">
        <w:rPr>
          <w:rFonts w:ascii="Myriad Pro Light" w:hAnsi="Myriad Pro Light"/>
          <w:sz w:val="18"/>
          <w:szCs w:val="18"/>
          <w:lang w:val="de-DE"/>
        </w:rPr>
        <w:tab/>
      </w:r>
      <w:r w:rsidRPr="008F22A3">
        <w:rPr>
          <w:rFonts w:ascii="Myriad Pro Light" w:hAnsi="Myriad Pro Light"/>
          <w:sz w:val="18"/>
          <w:szCs w:val="18"/>
          <w:lang w:val="de-DE"/>
        </w:rPr>
        <w:tab/>
      </w:r>
      <w:r w:rsidRPr="008F22A3">
        <w:rPr>
          <w:rFonts w:ascii="Myriad Pro Light" w:hAnsi="Myriad Pro Light"/>
          <w:sz w:val="18"/>
          <w:szCs w:val="18"/>
          <w:lang w:val="de-DE"/>
        </w:rPr>
        <w:tab/>
        <w:t xml:space="preserve">        </w:t>
      </w:r>
      <w:r w:rsidRPr="008F22A3">
        <w:rPr>
          <w:rFonts w:ascii="Myriad Pro Light" w:hAnsi="Myriad Pro Light"/>
          <w:sz w:val="18"/>
          <w:szCs w:val="18"/>
          <w:lang w:val="de-DE"/>
        </w:rPr>
        <w:tab/>
      </w:r>
      <w:r w:rsidRPr="008F22A3">
        <w:rPr>
          <w:rFonts w:ascii="Myriad Pro Light" w:hAnsi="Myriad Pro Light"/>
          <w:sz w:val="18"/>
          <w:szCs w:val="18"/>
          <w:lang w:val="de-DE"/>
        </w:rPr>
        <w:tab/>
      </w:r>
      <w:r w:rsidRPr="008F22A3">
        <w:rPr>
          <w:rFonts w:ascii="Myriad Pro Light" w:hAnsi="Myriad Pro Light"/>
          <w:sz w:val="18"/>
          <w:szCs w:val="18"/>
          <w:lang w:val="de-DE"/>
        </w:rPr>
        <w:tab/>
      </w:r>
    </w:p>
    <w:p w14:paraId="508FF10A" w14:textId="2CB3098F" w:rsidR="00470CFF" w:rsidRPr="00E82E76" w:rsidRDefault="00F75034" w:rsidP="00B00E37">
      <w:pPr>
        <w:tabs>
          <w:tab w:val="left" w:pos="1701"/>
        </w:tabs>
        <w:spacing w:after="0" w:line="240" w:lineRule="auto"/>
        <w:ind w:right="277"/>
        <w:rPr>
          <w:rFonts w:ascii="Myriad Pro Light" w:hAnsi="Myriad Pro Light"/>
          <w:b/>
          <w:bCs/>
          <w:sz w:val="18"/>
          <w:szCs w:val="18"/>
        </w:rPr>
      </w:pPr>
      <w:r w:rsidRPr="00E82E76">
        <w:rPr>
          <w:rFonts w:ascii="Myriad Pro Light" w:hAnsi="Myriad Pro Light" w:cs="Arial"/>
          <w:sz w:val="18"/>
          <w:szCs w:val="18"/>
        </w:rPr>
        <w:t xml:space="preserve">RÜCKFRAGEN: </w:t>
      </w:r>
      <w:r w:rsidRPr="00E82E76">
        <w:rPr>
          <w:rFonts w:ascii="Myriad Pro Light" w:hAnsi="Myriad Pro Light" w:cs="Arial"/>
          <w:sz w:val="18"/>
          <w:szCs w:val="18"/>
        </w:rPr>
        <w:tab/>
        <w:t>Johanna Fischbacher</w:t>
      </w:r>
      <w:r w:rsidR="00B00E37">
        <w:rPr>
          <w:rFonts w:ascii="Myriad Pro Light" w:hAnsi="Myriad Pro Light" w:cs="Arial"/>
          <w:sz w:val="18"/>
          <w:szCs w:val="18"/>
        </w:rPr>
        <w:t xml:space="preserve"> | Anita Baumgartner</w:t>
      </w:r>
      <w:r w:rsidRPr="00E82E76">
        <w:rPr>
          <w:rFonts w:ascii="Myriad Pro Light" w:hAnsi="Myriad Pro Light" w:cs="Arial"/>
          <w:sz w:val="18"/>
          <w:szCs w:val="18"/>
        </w:rPr>
        <w:t xml:space="preserve"> (presse@skiwelt.at)</w:t>
      </w:r>
    </w:p>
    <w:sectPr w:rsidR="00470CFF" w:rsidRPr="00E82E76" w:rsidSect="00E82E76">
      <w:headerReference w:type="default" r:id="rId10"/>
      <w:pgSz w:w="11906" w:h="16838"/>
      <w:pgMar w:top="1417" w:right="1417" w:bottom="568"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F0ACEC5" w14:textId="77777777" w:rsidR="00A3220E" w:rsidRDefault="00A3220E" w:rsidP="00106D34">
      <w:pPr>
        <w:spacing w:after="0" w:line="240" w:lineRule="auto"/>
      </w:pPr>
      <w:r>
        <w:separator/>
      </w:r>
    </w:p>
  </w:endnote>
  <w:endnote w:type="continuationSeparator" w:id="0">
    <w:p w14:paraId="0F1E491A" w14:textId="77777777" w:rsidR="00A3220E" w:rsidRDefault="00A3220E" w:rsidP="00106D3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Myriad Pro">
    <w:altName w:val="Segoe UI"/>
    <w:panose1 w:val="00000000000000000000"/>
    <w:charset w:val="00"/>
    <w:family w:val="swiss"/>
    <w:notTrueType/>
    <w:pitch w:val="variable"/>
    <w:sig w:usb0="20000287" w:usb1="00000001" w:usb2="00000000" w:usb3="00000000" w:csb0="0000019F" w:csb1="00000000"/>
  </w:font>
  <w:font w:name="Myriad Pro Light">
    <w:altName w:val="Segoe UI Light"/>
    <w:panose1 w:val="00000000000000000000"/>
    <w:charset w:val="00"/>
    <w:family w:val="roman"/>
    <w:notTrueType/>
    <w:pitch w:val="default"/>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C055FFE" w14:textId="77777777" w:rsidR="00A3220E" w:rsidRDefault="00A3220E" w:rsidP="00106D34">
      <w:pPr>
        <w:spacing w:after="0" w:line="240" w:lineRule="auto"/>
      </w:pPr>
      <w:r>
        <w:separator/>
      </w:r>
    </w:p>
  </w:footnote>
  <w:footnote w:type="continuationSeparator" w:id="0">
    <w:p w14:paraId="5DFB2484" w14:textId="77777777" w:rsidR="00A3220E" w:rsidRDefault="00A3220E" w:rsidP="00106D3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EF00DB" w14:textId="2279DD89" w:rsidR="00106D34" w:rsidRDefault="00106D34">
    <w:pPr>
      <w:pStyle w:val="Kopfzeile"/>
    </w:pPr>
    <w:r w:rsidRPr="008C238E">
      <w:rPr>
        <w:rFonts w:ascii="Myriad Pro" w:hAnsi="Myriad Pro"/>
        <w:noProof/>
        <w:sz w:val="18"/>
        <w:szCs w:val="18"/>
        <w:lang w:val="de-AT" w:eastAsia="de-AT"/>
      </w:rPr>
      <w:drawing>
        <wp:anchor distT="0" distB="0" distL="114300" distR="114300" simplePos="0" relativeHeight="251659264" behindDoc="1" locked="0" layoutInCell="1" allowOverlap="1" wp14:anchorId="38348585" wp14:editId="759900BA">
          <wp:simplePos x="0" y="0"/>
          <wp:positionH relativeFrom="column">
            <wp:posOffset>4797287</wp:posOffset>
          </wp:positionH>
          <wp:positionV relativeFrom="paragraph">
            <wp:posOffset>-212863</wp:posOffset>
          </wp:positionV>
          <wp:extent cx="1264920" cy="656590"/>
          <wp:effectExtent l="0" t="0" r="0" b="0"/>
          <wp:wrapTight wrapText="bothSides">
            <wp:wrapPolygon edited="0">
              <wp:start x="0" y="0"/>
              <wp:lineTo x="0" y="20681"/>
              <wp:lineTo x="21145" y="20681"/>
              <wp:lineTo x="21145" y="0"/>
              <wp:lineTo x="0" y="0"/>
            </wp:wrapPolygon>
          </wp:wrapTight>
          <wp:docPr id="1858276128" name="Grafik 1858276128" descr="SKIWELT-Logo-Claim-www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KIWELT-Logo-Claim-www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64920" cy="65659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9C3F00"/>
    <w:multiLevelType w:val="multilevel"/>
    <w:tmpl w:val="38F43B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1CF51A13"/>
    <w:multiLevelType w:val="multilevel"/>
    <w:tmpl w:val="F45AA4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232218BA"/>
    <w:multiLevelType w:val="multilevel"/>
    <w:tmpl w:val="8E9A3E5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2E5A00BB"/>
    <w:multiLevelType w:val="multilevel"/>
    <w:tmpl w:val="63B6CC6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313F684B"/>
    <w:multiLevelType w:val="multilevel"/>
    <w:tmpl w:val="840420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35EC4AE3"/>
    <w:multiLevelType w:val="multilevel"/>
    <w:tmpl w:val="73F2873A"/>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3C9C64AE"/>
    <w:multiLevelType w:val="multilevel"/>
    <w:tmpl w:val="7DFEF868"/>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42B016C3"/>
    <w:multiLevelType w:val="multilevel"/>
    <w:tmpl w:val="DFD228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47972443"/>
    <w:multiLevelType w:val="hybridMultilevel"/>
    <w:tmpl w:val="DA269058"/>
    <w:lvl w:ilvl="0" w:tplc="73B0C9A2">
      <w:start w:val="1"/>
      <w:numFmt w:val="lowerLetter"/>
      <w:lvlText w:val="%1)"/>
      <w:lvlJc w:val="left"/>
      <w:pPr>
        <w:ind w:left="720" w:hanging="360"/>
      </w:pPr>
      <w:rPr>
        <w:rFonts w:ascii="Georgia" w:hAnsi="Georgia" w:hint="default"/>
        <w:sz w:val="21"/>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9" w15:restartNumberingAfterBreak="0">
    <w:nsid w:val="557E13DE"/>
    <w:multiLevelType w:val="hybridMultilevel"/>
    <w:tmpl w:val="E47E6044"/>
    <w:lvl w:ilvl="0" w:tplc="BC44201A">
      <w:start w:val="1"/>
      <w:numFmt w:val="lowerLetter"/>
      <w:lvlText w:val="%1)"/>
      <w:lvlJc w:val="left"/>
      <w:pPr>
        <w:ind w:left="720" w:hanging="360"/>
      </w:pPr>
      <w:rPr>
        <w:rFonts w:ascii="Georgia" w:hAnsi="Georgia" w:hint="default"/>
        <w:sz w:val="21"/>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0" w15:restartNumberingAfterBreak="0">
    <w:nsid w:val="5BA6495A"/>
    <w:multiLevelType w:val="multilevel"/>
    <w:tmpl w:val="A9D6E3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60FE2E3E"/>
    <w:multiLevelType w:val="multilevel"/>
    <w:tmpl w:val="683096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68BB2D79"/>
    <w:multiLevelType w:val="multilevel"/>
    <w:tmpl w:val="6B9493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4090540">
    <w:abstractNumId w:val="3"/>
  </w:num>
  <w:num w:numId="2" w16cid:durableId="396708971">
    <w:abstractNumId w:val="1"/>
  </w:num>
  <w:num w:numId="3" w16cid:durableId="900748223">
    <w:abstractNumId w:val="2"/>
  </w:num>
  <w:num w:numId="4" w16cid:durableId="735470489">
    <w:abstractNumId w:val="0"/>
  </w:num>
  <w:num w:numId="5" w16cid:durableId="152062765">
    <w:abstractNumId w:val="7"/>
  </w:num>
  <w:num w:numId="6" w16cid:durableId="533035404">
    <w:abstractNumId w:val="6"/>
  </w:num>
  <w:num w:numId="7" w16cid:durableId="580063864">
    <w:abstractNumId w:val="4"/>
  </w:num>
  <w:num w:numId="8" w16cid:durableId="590629604">
    <w:abstractNumId w:val="5"/>
  </w:num>
  <w:num w:numId="9" w16cid:durableId="1084570696">
    <w:abstractNumId w:val="11"/>
  </w:num>
  <w:num w:numId="10" w16cid:durableId="542056388">
    <w:abstractNumId w:val="10"/>
  </w:num>
  <w:num w:numId="11" w16cid:durableId="1326980981">
    <w:abstractNumId w:val="12"/>
  </w:num>
  <w:num w:numId="12" w16cid:durableId="607808744">
    <w:abstractNumId w:val="9"/>
  </w:num>
  <w:num w:numId="13" w16cid:durableId="1053432724">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70CFF"/>
    <w:rsid w:val="00034A90"/>
    <w:rsid w:val="0007485F"/>
    <w:rsid w:val="000A0D36"/>
    <w:rsid w:val="000A4882"/>
    <w:rsid w:val="000A53DF"/>
    <w:rsid w:val="000A58FE"/>
    <w:rsid w:val="000E1FE6"/>
    <w:rsid w:val="00106D34"/>
    <w:rsid w:val="00133F32"/>
    <w:rsid w:val="002319EE"/>
    <w:rsid w:val="00237DEE"/>
    <w:rsid w:val="00262C30"/>
    <w:rsid w:val="00283097"/>
    <w:rsid w:val="002C23F5"/>
    <w:rsid w:val="003104F9"/>
    <w:rsid w:val="00343344"/>
    <w:rsid w:val="003917BC"/>
    <w:rsid w:val="004306FD"/>
    <w:rsid w:val="00470CFF"/>
    <w:rsid w:val="004B5B05"/>
    <w:rsid w:val="005436AB"/>
    <w:rsid w:val="005513AF"/>
    <w:rsid w:val="005809C8"/>
    <w:rsid w:val="00642072"/>
    <w:rsid w:val="00664DB6"/>
    <w:rsid w:val="006912A2"/>
    <w:rsid w:val="006A5A04"/>
    <w:rsid w:val="006C4283"/>
    <w:rsid w:val="00726C99"/>
    <w:rsid w:val="0077730F"/>
    <w:rsid w:val="00827BDE"/>
    <w:rsid w:val="00831A54"/>
    <w:rsid w:val="008D0026"/>
    <w:rsid w:val="008E131C"/>
    <w:rsid w:val="008F22A3"/>
    <w:rsid w:val="009E263B"/>
    <w:rsid w:val="00A151B4"/>
    <w:rsid w:val="00A3220E"/>
    <w:rsid w:val="00A35887"/>
    <w:rsid w:val="00AB6EB2"/>
    <w:rsid w:val="00AD5C61"/>
    <w:rsid w:val="00B00E37"/>
    <w:rsid w:val="00BD59F1"/>
    <w:rsid w:val="00C4461F"/>
    <w:rsid w:val="00CA36E1"/>
    <w:rsid w:val="00CB35B3"/>
    <w:rsid w:val="00CF018F"/>
    <w:rsid w:val="00CF610B"/>
    <w:rsid w:val="00D0729C"/>
    <w:rsid w:val="00D167A1"/>
    <w:rsid w:val="00D50B55"/>
    <w:rsid w:val="00D90305"/>
    <w:rsid w:val="00E82E76"/>
    <w:rsid w:val="00ED2BAE"/>
    <w:rsid w:val="00F66E45"/>
    <w:rsid w:val="00F71679"/>
    <w:rsid w:val="00F75034"/>
    <w:rsid w:val="00FC6064"/>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47182CF"/>
  <w15:chartTrackingRefBased/>
  <w15:docId w15:val="{4B67D563-47CD-4D43-A194-1852743520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de-DE" w:eastAsia="en-US" w:bidi="ar-SA"/>
        <w14:ligatures w14:val="standardContextual"/>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paragraph" w:styleId="berschrift1">
    <w:name w:val="heading 1"/>
    <w:basedOn w:val="Standard"/>
    <w:next w:val="Standard"/>
    <w:link w:val="berschrift1Zchn"/>
    <w:uiPriority w:val="9"/>
    <w:qFormat/>
    <w:rsid w:val="00470CFF"/>
    <w:pPr>
      <w:keepNext/>
      <w:keepLines/>
      <w:spacing w:before="360" w:after="80"/>
      <w:outlineLvl w:val="0"/>
    </w:pPr>
    <w:rPr>
      <w:rFonts w:asciiTheme="majorHAnsi" w:eastAsiaTheme="majorEastAsia" w:hAnsiTheme="majorHAnsi" w:cstheme="majorBidi"/>
      <w:color w:val="365F91" w:themeColor="accent1" w:themeShade="BF"/>
      <w:sz w:val="40"/>
      <w:szCs w:val="40"/>
    </w:rPr>
  </w:style>
  <w:style w:type="paragraph" w:styleId="berschrift2">
    <w:name w:val="heading 2"/>
    <w:basedOn w:val="Standard"/>
    <w:next w:val="Standard"/>
    <w:link w:val="berschrift2Zchn"/>
    <w:uiPriority w:val="9"/>
    <w:semiHidden/>
    <w:unhideWhenUsed/>
    <w:qFormat/>
    <w:rsid w:val="00470CFF"/>
    <w:pPr>
      <w:keepNext/>
      <w:keepLines/>
      <w:spacing w:before="160" w:after="80"/>
      <w:outlineLvl w:val="1"/>
    </w:pPr>
    <w:rPr>
      <w:rFonts w:asciiTheme="majorHAnsi" w:eastAsiaTheme="majorEastAsia" w:hAnsiTheme="majorHAnsi" w:cstheme="majorBidi"/>
      <w:color w:val="365F91" w:themeColor="accent1" w:themeShade="BF"/>
      <w:sz w:val="32"/>
      <w:szCs w:val="32"/>
    </w:rPr>
  </w:style>
  <w:style w:type="paragraph" w:styleId="berschrift3">
    <w:name w:val="heading 3"/>
    <w:basedOn w:val="Standard"/>
    <w:next w:val="Standard"/>
    <w:link w:val="berschrift3Zchn"/>
    <w:uiPriority w:val="9"/>
    <w:semiHidden/>
    <w:unhideWhenUsed/>
    <w:qFormat/>
    <w:rsid w:val="00470CFF"/>
    <w:pPr>
      <w:keepNext/>
      <w:keepLines/>
      <w:spacing w:before="160" w:after="80"/>
      <w:outlineLvl w:val="2"/>
    </w:pPr>
    <w:rPr>
      <w:rFonts w:eastAsiaTheme="majorEastAsia" w:cstheme="majorBidi"/>
      <w:color w:val="365F91" w:themeColor="accent1" w:themeShade="BF"/>
      <w:sz w:val="28"/>
      <w:szCs w:val="28"/>
    </w:rPr>
  </w:style>
  <w:style w:type="paragraph" w:styleId="berschrift4">
    <w:name w:val="heading 4"/>
    <w:basedOn w:val="Standard"/>
    <w:next w:val="Standard"/>
    <w:link w:val="berschrift4Zchn"/>
    <w:uiPriority w:val="9"/>
    <w:semiHidden/>
    <w:unhideWhenUsed/>
    <w:qFormat/>
    <w:rsid w:val="00470CFF"/>
    <w:pPr>
      <w:keepNext/>
      <w:keepLines/>
      <w:spacing w:before="80" w:after="40"/>
      <w:outlineLvl w:val="3"/>
    </w:pPr>
    <w:rPr>
      <w:rFonts w:eastAsiaTheme="majorEastAsia" w:cstheme="majorBidi"/>
      <w:i/>
      <w:iCs/>
      <w:color w:val="365F91" w:themeColor="accent1" w:themeShade="BF"/>
    </w:rPr>
  </w:style>
  <w:style w:type="paragraph" w:styleId="berschrift5">
    <w:name w:val="heading 5"/>
    <w:basedOn w:val="Standard"/>
    <w:next w:val="Standard"/>
    <w:link w:val="berschrift5Zchn"/>
    <w:uiPriority w:val="9"/>
    <w:semiHidden/>
    <w:unhideWhenUsed/>
    <w:qFormat/>
    <w:rsid w:val="00470CFF"/>
    <w:pPr>
      <w:keepNext/>
      <w:keepLines/>
      <w:spacing w:before="80" w:after="40"/>
      <w:outlineLvl w:val="4"/>
    </w:pPr>
    <w:rPr>
      <w:rFonts w:eastAsiaTheme="majorEastAsia" w:cstheme="majorBidi"/>
      <w:color w:val="365F91" w:themeColor="accent1" w:themeShade="BF"/>
    </w:rPr>
  </w:style>
  <w:style w:type="paragraph" w:styleId="berschrift6">
    <w:name w:val="heading 6"/>
    <w:basedOn w:val="Standard"/>
    <w:next w:val="Standard"/>
    <w:link w:val="berschrift6Zchn"/>
    <w:uiPriority w:val="9"/>
    <w:semiHidden/>
    <w:unhideWhenUsed/>
    <w:qFormat/>
    <w:rsid w:val="00470CFF"/>
    <w:pPr>
      <w:keepNext/>
      <w:keepLines/>
      <w:spacing w:before="40" w:after="0"/>
      <w:outlineLvl w:val="5"/>
    </w:pPr>
    <w:rPr>
      <w:rFonts w:eastAsiaTheme="majorEastAsia" w:cstheme="majorBidi"/>
      <w:i/>
      <w:iCs/>
      <w:color w:val="595959" w:themeColor="text1" w:themeTint="A6"/>
    </w:rPr>
  </w:style>
  <w:style w:type="paragraph" w:styleId="berschrift7">
    <w:name w:val="heading 7"/>
    <w:basedOn w:val="Standard"/>
    <w:next w:val="Standard"/>
    <w:link w:val="berschrift7Zchn"/>
    <w:uiPriority w:val="9"/>
    <w:semiHidden/>
    <w:unhideWhenUsed/>
    <w:qFormat/>
    <w:rsid w:val="00470CFF"/>
    <w:pPr>
      <w:keepNext/>
      <w:keepLines/>
      <w:spacing w:before="40" w:after="0"/>
      <w:outlineLvl w:val="6"/>
    </w:pPr>
    <w:rPr>
      <w:rFonts w:eastAsiaTheme="majorEastAsia" w:cstheme="majorBidi"/>
      <w:color w:val="595959" w:themeColor="text1" w:themeTint="A6"/>
    </w:rPr>
  </w:style>
  <w:style w:type="paragraph" w:styleId="berschrift8">
    <w:name w:val="heading 8"/>
    <w:basedOn w:val="Standard"/>
    <w:next w:val="Standard"/>
    <w:link w:val="berschrift8Zchn"/>
    <w:uiPriority w:val="9"/>
    <w:semiHidden/>
    <w:unhideWhenUsed/>
    <w:qFormat/>
    <w:rsid w:val="00470CFF"/>
    <w:pPr>
      <w:keepNext/>
      <w:keepLines/>
      <w:spacing w:after="0"/>
      <w:outlineLvl w:val="7"/>
    </w:pPr>
    <w:rPr>
      <w:rFonts w:eastAsiaTheme="majorEastAsia" w:cstheme="majorBidi"/>
      <w:i/>
      <w:iCs/>
      <w:color w:val="272727" w:themeColor="text1" w:themeTint="D8"/>
    </w:rPr>
  </w:style>
  <w:style w:type="paragraph" w:styleId="berschrift9">
    <w:name w:val="heading 9"/>
    <w:basedOn w:val="Standard"/>
    <w:next w:val="Standard"/>
    <w:link w:val="berschrift9Zchn"/>
    <w:uiPriority w:val="9"/>
    <w:semiHidden/>
    <w:unhideWhenUsed/>
    <w:qFormat/>
    <w:rsid w:val="00470CFF"/>
    <w:pPr>
      <w:keepNext/>
      <w:keepLines/>
      <w:spacing w:after="0"/>
      <w:outlineLvl w:val="8"/>
    </w:pPr>
    <w:rPr>
      <w:rFonts w:eastAsiaTheme="majorEastAsia" w:cstheme="majorBidi"/>
      <w:color w:val="272727" w:themeColor="text1" w:themeTint="D8"/>
    </w:rPr>
  </w:style>
  <w:style w:type="character" w:default="1" w:styleId="Absatz-Standardschriftart">
    <w:name w:val="Default Paragraph Font"/>
    <w:uiPriority w:val="1"/>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470CFF"/>
    <w:rPr>
      <w:rFonts w:asciiTheme="majorHAnsi" w:eastAsiaTheme="majorEastAsia" w:hAnsiTheme="majorHAnsi" w:cstheme="majorBidi"/>
      <w:color w:val="365F91" w:themeColor="accent1" w:themeShade="BF"/>
      <w:sz w:val="40"/>
      <w:szCs w:val="40"/>
    </w:rPr>
  </w:style>
  <w:style w:type="character" w:customStyle="1" w:styleId="berschrift2Zchn">
    <w:name w:val="Überschrift 2 Zchn"/>
    <w:basedOn w:val="Absatz-Standardschriftart"/>
    <w:link w:val="berschrift2"/>
    <w:uiPriority w:val="9"/>
    <w:semiHidden/>
    <w:rsid w:val="00470CFF"/>
    <w:rPr>
      <w:rFonts w:asciiTheme="majorHAnsi" w:eastAsiaTheme="majorEastAsia" w:hAnsiTheme="majorHAnsi" w:cstheme="majorBidi"/>
      <w:color w:val="365F91" w:themeColor="accent1" w:themeShade="BF"/>
      <w:sz w:val="32"/>
      <w:szCs w:val="32"/>
    </w:rPr>
  </w:style>
  <w:style w:type="character" w:customStyle="1" w:styleId="berschrift3Zchn">
    <w:name w:val="Überschrift 3 Zchn"/>
    <w:basedOn w:val="Absatz-Standardschriftart"/>
    <w:link w:val="berschrift3"/>
    <w:uiPriority w:val="9"/>
    <w:semiHidden/>
    <w:rsid w:val="00470CFF"/>
    <w:rPr>
      <w:rFonts w:eastAsiaTheme="majorEastAsia" w:cstheme="majorBidi"/>
      <w:color w:val="365F91" w:themeColor="accent1" w:themeShade="BF"/>
      <w:sz w:val="28"/>
      <w:szCs w:val="28"/>
    </w:rPr>
  </w:style>
  <w:style w:type="character" w:customStyle="1" w:styleId="berschrift4Zchn">
    <w:name w:val="Überschrift 4 Zchn"/>
    <w:basedOn w:val="Absatz-Standardschriftart"/>
    <w:link w:val="berschrift4"/>
    <w:uiPriority w:val="9"/>
    <w:semiHidden/>
    <w:rsid w:val="00470CFF"/>
    <w:rPr>
      <w:rFonts w:eastAsiaTheme="majorEastAsia" w:cstheme="majorBidi"/>
      <w:i/>
      <w:iCs/>
      <w:color w:val="365F91" w:themeColor="accent1" w:themeShade="BF"/>
    </w:rPr>
  </w:style>
  <w:style w:type="character" w:customStyle="1" w:styleId="berschrift5Zchn">
    <w:name w:val="Überschrift 5 Zchn"/>
    <w:basedOn w:val="Absatz-Standardschriftart"/>
    <w:link w:val="berschrift5"/>
    <w:uiPriority w:val="9"/>
    <w:semiHidden/>
    <w:rsid w:val="00470CFF"/>
    <w:rPr>
      <w:rFonts w:eastAsiaTheme="majorEastAsia" w:cstheme="majorBidi"/>
      <w:color w:val="365F91" w:themeColor="accent1" w:themeShade="BF"/>
    </w:rPr>
  </w:style>
  <w:style w:type="character" w:customStyle="1" w:styleId="berschrift6Zchn">
    <w:name w:val="Überschrift 6 Zchn"/>
    <w:basedOn w:val="Absatz-Standardschriftart"/>
    <w:link w:val="berschrift6"/>
    <w:uiPriority w:val="9"/>
    <w:semiHidden/>
    <w:rsid w:val="00470CFF"/>
    <w:rPr>
      <w:rFonts w:eastAsiaTheme="majorEastAsia" w:cstheme="majorBidi"/>
      <w:i/>
      <w:iCs/>
      <w:color w:val="595959" w:themeColor="text1" w:themeTint="A6"/>
    </w:rPr>
  </w:style>
  <w:style w:type="character" w:customStyle="1" w:styleId="berschrift7Zchn">
    <w:name w:val="Überschrift 7 Zchn"/>
    <w:basedOn w:val="Absatz-Standardschriftart"/>
    <w:link w:val="berschrift7"/>
    <w:uiPriority w:val="9"/>
    <w:semiHidden/>
    <w:rsid w:val="00470CFF"/>
    <w:rPr>
      <w:rFonts w:eastAsiaTheme="majorEastAsia" w:cstheme="majorBidi"/>
      <w:color w:val="595959" w:themeColor="text1" w:themeTint="A6"/>
    </w:rPr>
  </w:style>
  <w:style w:type="character" w:customStyle="1" w:styleId="berschrift8Zchn">
    <w:name w:val="Überschrift 8 Zchn"/>
    <w:basedOn w:val="Absatz-Standardschriftart"/>
    <w:link w:val="berschrift8"/>
    <w:uiPriority w:val="9"/>
    <w:semiHidden/>
    <w:rsid w:val="00470CFF"/>
    <w:rPr>
      <w:rFonts w:eastAsiaTheme="majorEastAsia" w:cstheme="majorBidi"/>
      <w:i/>
      <w:iCs/>
      <w:color w:val="272727" w:themeColor="text1" w:themeTint="D8"/>
    </w:rPr>
  </w:style>
  <w:style w:type="character" w:customStyle="1" w:styleId="berschrift9Zchn">
    <w:name w:val="Überschrift 9 Zchn"/>
    <w:basedOn w:val="Absatz-Standardschriftart"/>
    <w:link w:val="berschrift9"/>
    <w:uiPriority w:val="9"/>
    <w:semiHidden/>
    <w:rsid w:val="00470CFF"/>
    <w:rPr>
      <w:rFonts w:eastAsiaTheme="majorEastAsia" w:cstheme="majorBidi"/>
      <w:color w:val="272727" w:themeColor="text1" w:themeTint="D8"/>
    </w:rPr>
  </w:style>
  <w:style w:type="paragraph" w:styleId="Titel">
    <w:name w:val="Title"/>
    <w:basedOn w:val="Standard"/>
    <w:next w:val="Standard"/>
    <w:link w:val="TitelZchn"/>
    <w:uiPriority w:val="10"/>
    <w:qFormat/>
    <w:rsid w:val="00470CF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Zchn">
    <w:name w:val="Titel Zchn"/>
    <w:basedOn w:val="Absatz-Standardschriftart"/>
    <w:link w:val="Titel"/>
    <w:uiPriority w:val="10"/>
    <w:rsid w:val="00470CFF"/>
    <w:rPr>
      <w:rFonts w:asciiTheme="majorHAnsi" w:eastAsiaTheme="majorEastAsia" w:hAnsiTheme="majorHAnsi" w:cstheme="majorBidi"/>
      <w:spacing w:val="-10"/>
      <w:kern w:val="28"/>
      <w:sz w:val="56"/>
      <w:szCs w:val="56"/>
    </w:rPr>
  </w:style>
  <w:style w:type="paragraph" w:styleId="Untertitel">
    <w:name w:val="Subtitle"/>
    <w:basedOn w:val="Standard"/>
    <w:next w:val="Standard"/>
    <w:link w:val="UntertitelZchn"/>
    <w:uiPriority w:val="11"/>
    <w:qFormat/>
    <w:rsid w:val="00470CFF"/>
    <w:pPr>
      <w:numPr>
        <w:ilvl w:val="1"/>
      </w:numPr>
      <w:spacing w:after="160"/>
    </w:pPr>
    <w:rPr>
      <w:rFonts w:eastAsiaTheme="majorEastAsia" w:cstheme="majorBidi"/>
      <w:color w:val="595959" w:themeColor="text1" w:themeTint="A6"/>
      <w:spacing w:val="15"/>
      <w:sz w:val="28"/>
      <w:szCs w:val="28"/>
    </w:rPr>
  </w:style>
  <w:style w:type="character" w:customStyle="1" w:styleId="UntertitelZchn">
    <w:name w:val="Untertitel Zchn"/>
    <w:basedOn w:val="Absatz-Standardschriftart"/>
    <w:link w:val="Untertitel"/>
    <w:uiPriority w:val="11"/>
    <w:rsid w:val="00470CFF"/>
    <w:rPr>
      <w:rFonts w:eastAsiaTheme="majorEastAsia" w:cstheme="majorBidi"/>
      <w:color w:val="595959" w:themeColor="text1" w:themeTint="A6"/>
      <w:spacing w:val="15"/>
      <w:sz w:val="28"/>
      <w:szCs w:val="28"/>
    </w:rPr>
  </w:style>
  <w:style w:type="paragraph" w:styleId="Zitat">
    <w:name w:val="Quote"/>
    <w:basedOn w:val="Standard"/>
    <w:next w:val="Standard"/>
    <w:link w:val="ZitatZchn"/>
    <w:uiPriority w:val="29"/>
    <w:qFormat/>
    <w:rsid w:val="00470CFF"/>
    <w:pPr>
      <w:spacing w:before="160" w:after="160"/>
      <w:jc w:val="center"/>
    </w:pPr>
    <w:rPr>
      <w:i/>
      <w:iCs/>
      <w:color w:val="404040" w:themeColor="text1" w:themeTint="BF"/>
    </w:rPr>
  </w:style>
  <w:style w:type="character" w:customStyle="1" w:styleId="ZitatZchn">
    <w:name w:val="Zitat Zchn"/>
    <w:basedOn w:val="Absatz-Standardschriftart"/>
    <w:link w:val="Zitat"/>
    <w:uiPriority w:val="29"/>
    <w:rsid w:val="00470CFF"/>
    <w:rPr>
      <w:i/>
      <w:iCs/>
      <w:color w:val="404040" w:themeColor="text1" w:themeTint="BF"/>
    </w:rPr>
  </w:style>
  <w:style w:type="paragraph" w:styleId="Listenabsatz">
    <w:name w:val="List Paragraph"/>
    <w:basedOn w:val="Standard"/>
    <w:uiPriority w:val="34"/>
    <w:qFormat/>
    <w:rsid w:val="00470CFF"/>
    <w:pPr>
      <w:ind w:left="720"/>
      <w:contextualSpacing/>
    </w:pPr>
  </w:style>
  <w:style w:type="character" w:styleId="IntensiveHervorhebung">
    <w:name w:val="Intense Emphasis"/>
    <w:basedOn w:val="Absatz-Standardschriftart"/>
    <w:uiPriority w:val="21"/>
    <w:qFormat/>
    <w:rsid w:val="00470CFF"/>
    <w:rPr>
      <w:i/>
      <w:iCs/>
      <w:color w:val="365F91" w:themeColor="accent1" w:themeShade="BF"/>
    </w:rPr>
  </w:style>
  <w:style w:type="paragraph" w:styleId="IntensivesZitat">
    <w:name w:val="Intense Quote"/>
    <w:basedOn w:val="Standard"/>
    <w:next w:val="Standard"/>
    <w:link w:val="IntensivesZitatZchn"/>
    <w:uiPriority w:val="30"/>
    <w:qFormat/>
    <w:rsid w:val="00470CFF"/>
    <w:pPr>
      <w:pBdr>
        <w:top w:val="single" w:sz="4" w:space="10" w:color="365F91" w:themeColor="accent1" w:themeShade="BF"/>
        <w:bottom w:val="single" w:sz="4" w:space="10" w:color="365F91" w:themeColor="accent1" w:themeShade="BF"/>
      </w:pBdr>
      <w:spacing w:before="360" w:after="360"/>
      <w:ind w:left="864" w:right="864"/>
      <w:jc w:val="center"/>
    </w:pPr>
    <w:rPr>
      <w:i/>
      <w:iCs/>
      <w:color w:val="365F91" w:themeColor="accent1" w:themeShade="BF"/>
    </w:rPr>
  </w:style>
  <w:style w:type="character" w:customStyle="1" w:styleId="IntensivesZitatZchn">
    <w:name w:val="Intensives Zitat Zchn"/>
    <w:basedOn w:val="Absatz-Standardschriftart"/>
    <w:link w:val="IntensivesZitat"/>
    <w:uiPriority w:val="30"/>
    <w:rsid w:val="00470CFF"/>
    <w:rPr>
      <w:i/>
      <w:iCs/>
      <w:color w:val="365F91" w:themeColor="accent1" w:themeShade="BF"/>
    </w:rPr>
  </w:style>
  <w:style w:type="character" w:styleId="IntensiverVerweis">
    <w:name w:val="Intense Reference"/>
    <w:basedOn w:val="Absatz-Standardschriftart"/>
    <w:uiPriority w:val="32"/>
    <w:qFormat/>
    <w:rsid w:val="00470CFF"/>
    <w:rPr>
      <w:b/>
      <w:bCs/>
      <w:smallCaps/>
      <w:color w:val="365F91" w:themeColor="accent1" w:themeShade="BF"/>
      <w:spacing w:val="5"/>
    </w:rPr>
  </w:style>
  <w:style w:type="paragraph" w:styleId="StandardWeb">
    <w:name w:val="Normal (Web)"/>
    <w:basedOn w:val="Standard"/>
    <w:uiPriority w:val="99"/>
    <w:semiHidden/>
    <w:unhideWhenUsed/>
    <w:rsid w:val="00D167A1"/>
    <w:pPr>
      <w:spacing w:before="100" w:beforeAutospacing="1" w:after="100" w:afterAutospacing="1" w:line="240" w:lineRule="auto"/>
    </w:pPr>
    <w:rPr>
      <w:rFonts w:ascii="Times New Roman" w:eastAsia="Times New Roman" w:hAnsi="Times New Roman" w:cs="Times New Roman"/>
      <w:kern w:val="0"/>
      <w:sz w:val="24"/>
      <w:szCs w:val="24"/>
      <w:lang w:eastAsia="de-DE"/>
      <w14:ligatures w14:val="none"/>
    </w:rPr>
  </w:style>
  <w:style w:type="character" w:styleId="Fett">
    <w:name w:val="Strong"/>
    <w:basedOn w:val="Absatz-Standardschriftart"/>
    <w:uiPriority w:val="22"/>
    <w:qFormat/>
    <w:rsid w:val="00D167A1"/>
    <w:rPr>
      <w:b/>
      <w:bCs/>
    </w:rPr>
  </w:style>
  <w:style w:type="paragraph" w:styleId="berarbeitung">
    <w:name w:val="Revision"/>
    <w:hidden/>
    <w:uiPriority w:val="99"/>
    <w:semiHidden/>
    <w:rsid w:val="00827BDE"/>
    <w:pPr>
      <w:spacing w:after="0" w:line="240" w:lineRule="auto"/>
    </w:pPr>
  </w:style>
  <w:style w:type="paragraph" w:customStyle="1" w:styleId="xmsonormal">
    <w:name w:val="x_msonormal"/>
    <w:basedOn w:val="Standard"/>
    <w:rsid w:val="00CA36E1"/>
    <w:pPr>
      <w:spacing w:after="0" w:line="240" w:lineRule="auto"/>
    </w:pPr>
    <w:rPr>
      <w:rFonts w:ascii="Aptos" w:eastAsia="Aptos" w:hAnsi="Aptos" w:cs="Aptos"/>
      <w:kern w:val="0"/>
      <w:sz w:val="24"/>
      <w:szCs w:val="24"/>
      <w:lang w:val="de-AT" w:eastAsia="de-AT"/>
      <w14:ligatures w14:val="none"/>
    </w:rPr>
  </w:style>
  <w:style w:type="paragraph" w:styleId="KeinLeerraum">
    <w:name w:val="No Spacing"/>
    <w:uiPriority w:val="1"/>
    <w:qFormat/>
    <w:rsid w:val="00D90305"/>
    <w:pPr>
      <w:spacing w:after="0" w:line="240" w:lineRule="auto"/>
    </w:pPr>
    <w:rPr>
      <w:kern w:val="0"/>
      <w:lang w:val="de-AT"/>
      <w14:ligatures w14:val="none"/>
    </w:rPr>
  </w:style>
  <w:style w:type="character" w:styleId="Hyperlink">
    <w:name w:val="Hyperlink"/>
    <w:rsid w:val="00D90305"/>
    <w:rPr>
      <w:color w:val="0000FF"/>
      <w:u w:val="single"/>
    </w:rPr>
  </w:style>
  <w:style w:type="character" w:styleId="NichtaufgelsteErwhnung">
    <w:name w:val="Unresolved Mention"/>
    <w:basedOn w:val="Absatz-Standardschriftart"/>
    <w:uiPriority w:val="99"/>
    <w:semiHidden/>
    <w:unhideWhenUsed/>
    <w:rsid w:val="00D90305"/>
    <w:rPr>
      <w:color w:val="605E5C"/>
      <w:shd w:val="clear" w:color="auto" w:fill="E1DFDD"/>
    </w:rPr>
  </w:style>
  <w:style w:type="paragraph" w:styleId="Kopfzeile">
    <w:name w:val="header"/>
    <w:basedOn w:val="Standard"/>
    <w:link w:val="KopfzeileZchn"/>
    <w:uiPriority w:val="99"/>
    <w:unhideWhenUsed/>
    <w:rsid w:val="00106D34"/>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106D34"/>
  </w:style>
  <w:style w:type="paragraph" w:styleId="Fuzeile">
    <w:name w:val="footer"/>
    <w:basedOn w:val="Standard"/>
    <w:link w:val="FuzeileZchn"/>
    <w:uiPriority w:val="99"/>
    <w:unhideWhenUsed/>
    <w:rsid w:val="00106D34"/>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106D3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1253396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office@skiwelt.at" TargetMode="External"/><Relationship Id="rId3" Type="http://schemas.openxmlformats.org/officeDocument/2006/relationships/settings" Target="settings.xml"/><Relationship Id="rId7" Type="http://schemas.openxmlformats.org/officeDocument/2006/relationships/hyperlink" Target="http://www.skiwelt.at/nachhaltig"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www.skiwelt.at"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439</Words>
  <Characters>2770</Characters>
  <Application>Microsoft Office Word</Application>
  <DocSecurity>0</DocSecurity>
  <Lines>23</Lines>
  <Paragraphs>6</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3203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Anita Baumgartner</dc:creator>
  <cp:keywords/>
  <dc:description/>
  <cp:lastModifiedBy>SkiWelt Marketing</cp:lastModifiedBy>
  <cp:revision>5</cp:revision>
  <cp:lastPrinted>2024-08-05T09:57:00Z</cp:lastPrinted>
  <dcterms:created xsi:type="dcterms:W3CDTF">2026-07-13T13:20:00Z</dcterms:created>
  <dcterms:modified xsi:type="dcterms:W3CDTF">2026-07-13T13:42:00Z</dcterms:modified>
</cp:coreProperties>
</file>