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67DC" w14:textId="77777777" w:rsidR="00C24E1E" w:rsidRDefault="00C24E1E" w:rsidP="00B74357">
      <w:pPr>
        <w:rPr>
          <w:rFonts w:ascii="Myriad Pro" w:hAnsi="Myriad Pro"/>
          <w:sz w:val="28"/>
          <w:szCs w:val="28"/>
        </w:rPr>
      </w:pPr>
    </w:p>
    <w:p w14:paraId="17DC7729" w14:textId="77777777" w:rsidR="00C24E1E" w:rsidRPr="00D94105" w:rsidRDefault="00C24E1E" w:rsidP="00B74357">
      <w:pPr>
        <w:rPr>
          <w:rFonts w:ascii="Myriad Pro" w:hAnsi="Myriad Pro"/>
          <w:b/>
          <w:bCs/>
          <w:sz w:val="32"/>
          <w:szCs w:val="32"/>
        </w:rPr>
      </w:pPr>
    </w:p>
    <w:p w14:paraId="7EAE0B43" w14:textId="75F2FF59" w:rsidR="0049754E" w:rsidRPr="0049754E" w:rsidRDefault="00B74357" w:rsidP="0049754E">
      <w:pPr>
        <w:jc w:val="center"/>
        <w:rPr>
          <w:rFonts w:ascii="Myriad Pro" w:hAnsi="Myriad Pro"/>
          <w:b/>
          <w:bCs/>
          <w:sz w:val="24"/>
          <w:szCs w:val="24"/>
        </w:rPr>
      </w:pPr>
      <w:r w:rsidRPr="0049754E">
        <w:rPr>
          <w:rFonts w:ascii="Myriad Pro" w:hAnsi="Myriad Pro"/>
          <w:b/>
          <w:bCs/>
          <w:sz w:val="24"/>
          <w:szCs w:val="24"/>
        </w:rPr>
        <w:t>Winden, Wenden, Wandeln, Wundern.</w:t>
      </w:r>
    </w:p>
    <w:p w14:paraId="770447FE" w14:textId="063AFCD6" w:rsidR="00B74357" w:rsidRDefault="00B74357" w:rsidP="0049754E">
      <w:pPr>
        <w:jc w:val="center"/>
        <w:rPr>
          <w:rFonts w:ascii="Myriad Pro" w:hAnsi="Myriad Pro"/>
          <w:b/>
          <w:bCs/>
          <w:sz w:val="40"/>
          <w:szCs w:val="40"/>
        </w:rPr>
      </w:pPr>
      <w:r w:rsidRPr="0049754E">
        <w:rPr>
          <w:rFonts w:ascii="Myriad Pro" w:hAnsi="Myriad Pro"/>
          <w:b/>
          <w:bCs/>
          <w:sz w:val="40"/>
          <w:szCs w:val="40"/>
        </w:rPr>
        <w:t>Es ist wieder Bewegung im Hexenwasser Söll!</w:t>
      </w:r>
    </w:p>
    <w:p w14:paraId="200248D4" w14:textId="77777777" w:rsidR="0049754E" w:rsidRPr="0049754E" w:rsidRDefault="0049754E" w:rsidP="0049754E">
      <w:pPr>
        <w:jc w:val="center"/>
        <w:rPr>
          <w:rFonts w:ascii="Myriad Pro" w:hAnsi="Myriad Pro"/>
          <w:b/>
          <w:bCs/>
          <w:sz w:val="40"/>
          <w:szCs w:val="40"/>
        </w:rPr>
      </w:pPr>
    </w:p>
    <w:p w14:paraId="7A4AD669" w14:textId="77777777" w:rsidR="00B74357" w:rsidRPr="00C24E1E" w:rsidRDefault="00B74357" w:rsidP="00B74357">
      <w:pPr>
        <w:rPr>
          <w:rFonts w:ascii="Myriad Pro" w:hAnsi="Myriad Pro"/>
          <w:b/>
          <w:i/>
          <w:sz w:val="24"/>
          <w:szCs w:val="24"/>
        </w:rPr>
      </w:pPr>
      <w:r w:rsidRPr="00C24E1E">
        <w:rPr>
          <w:rFonts w:ascii="Myriad Pro" w:hAnsi="Myriad Pro"/>
          <w:b/>
          <w:i/>
          <w:sz w:val="24"/>
          <w:szCs w:val="24"/>
        </w:rPr>
        <w:t>Die Fahrt mit der neuen „erzählenden“ Hexenwasser Gondel soll ab August 2020 „Fast so schön wie ein Flug auf dem Hexenbesen“ werden</w:t>
      </w:r>
    </w:p>
    <w:p w14:paraId="241073C1" w14:textId="77777777" w:rsidR="00B74357" w:rsidRPr="00C24E1E" w:rsidRDefault="00B74357" w:rsidP="00B74357">
      <w:pPr>
        <w:rPr>
          <w:rFonts w:ascii="Myriad Pro" w:hAnsi="Myriad Pro"/>
          <w:sz w:val="24"/>
          <w:szCs w:val="24"/>
        </w:rPr>
      </w:pPr>
      <w:r w:rsidRPr="00C24E1E">
        <w:rPr>
          <w:rFonts w:ascii="Myriad Pro" w:hAnsi="Myriad Pro"/>
          <w:sz w:val="24"/>
          <w:szCs w:val="24"/>
        </w:rPr>
        <w:t xml:space="preserve">Seit Mitte März haben uns die Einschränkungen durch die gesetzten COVID-19 Präventiv-Maßnahmen jegliche Prognose zur Eröffnung der neuen Gondelbahn und den Umbauten der Berg- und Talstation unmöglich gemacht. Die Situation war für alle schwierig und nicht planbar. Besonders in herausfordernden Zeiten ist es wichtig zuverlässige regionale &amp; österreichische Partnerschaften mit Bau- und Handwerksfirmen zu haben, denen wir auf diesem Wege für ihren Einsatz danken wollen. </w:t>
      </w:r>
    </w:p>
    <w:p w14:paraId="26358576" w14:textId="1001FB43" w:rsidR="00B74357" w:rsidRDefault="00B74357" w:rsidP="00B74357">
      <w:pPr>
        <w:rPr>
          <w:rFonts w:ascii="Myriad Pro" w:hAnsi="Myriad Pro"/>
          <w:sz w:val="24"/>
          <w:szCs w:val="24"/>
        </w:rPr>
      </w:pPr>
      <w:r w:rsidRPr="00C24E1E">
        <w:rPr>
          <w:rFonts w:ascii="Myriad Pro" w:hAnsi="Myriad Pro"/>
          <w:sz w:val="24"/>
          <w:szCs w:val="24"/>
        </w:rPr>
        <w:t>Der Bau der neuen Hexenwasser Gondelbahn konnte am 14.4. fortgesetzt werden und läuft mittlerweile wieder auf Hochtouren. Gemeinsam blicken wir nach vorne und freuen uns auf die Umsetzung, der gemeinsam mit vielen rauchenden Köpfen ausgeklügelten Projekte und verhext schönen Ideen.</w:t>
      </w:r>
    </w:p>
    <w:p w14:paraId="3710E2A0" w14:textId="77777777" w:rsidR="00C24E1E" w:rsidRPr="00C24E1E" w:rsidRDefault="00C24E1E" w:rsidP="00B74357">
      <w:pPr>
        <w:rPr>
          <w:rFonts w:ascii="Myriad Pro" w:hAnsi="Myriad Pro"/>
          <w:sz w:val="24"/>
          <w:szCs w:val="24"/>
        </w:rPr>
      </w:pPr>
    </w:p>
    <w:p w14:paraId="6E4DCB3E" w14:textId="77777777" w:rsidR="00B74357" w:rsidRPr="00C24E1E" w:rsidRDefault="00B74357" w:rsidP="00B74357">
      <w:pPr>
        <w:rPr>
          <w:rFonts w:ascii="Myriad Pro" w:hAnsi="Myriad Pro"/>
          <w:b/>
          <w:i/>
          <w:sz w:val="24"/>
          <w:szCs w:val="24"/>
        </w:rPr>
      </w:pPr>
      <w:r w:rsidRPr="00C24E1E">
        <w:rPr>
          <w:rFonts w:ascii="Myriad Pro" w:hAnsi="Myriad Pro"/>
          <w:b/>
          <w:i/>
          <w:sz w:val="24"/>
          <w:szCs w:val="24"/>
        </w:rPr>
        <w:t>Was macht „die Erlebnis Gondelbahn Hexenwasser“ so einzigartig?</w:t>
      </w:r>
    </w:p>
    <w:p w14:paraId="397AFF63" w14:textId="1DD2F130" w:rsidR="00B74357" w:rsidRDefault="00B74357" w:rsidP="00B74357">
      <w:pPr>
        <w:rPr>
          <w:rFonts w:ascii="Myriad Pro" w:hAnsi="Myriad Pro"/>
          <w:sz w:val="24"/>
          <w:szCs w:val="24"/>
        </w:rPr>
      </w:pPr>
      <w:r w:rsidRPr="00C24E1E">
        <w:rPr>
          <w:rFonts w:ascii="Myriad Pro" w:hAnsi="Myriad Pro"/>
          <w:sz w:val="24"/>
          <w:szCs w:val="24"/>
        </w:rPr>
        <w:t>Früher diente der Bau einer neuen Gondelbahn rein dem Zweck des Transports. Heute ist die Fahrt mit der Gondel für viele ein eigenes Erlebnis. Deshalb haben wir uns dazu entschieden ein ungewöhnliches Gondelkonzept zu kreieren. In der neuen 10ner Gondelbahn, welche selbstverständlich aus technischer Sicht und im Bereich Komfort den höchsten Standard erfüllt, spielt nämlich die sogenannte „</w:t>
      </w:r>
      <w:proofErr w:type="spellStart"/>
      <w:r w:rsidRPr="00C24E1E">
        <w:rPr>
          <w:rFonts w:ascii="Myriad Pro" w:hAnsi="Myriad Pro"/>
          <w:sz w:val="24"/>
          <w:szCs w:val="24"/>
        </w:rPr>
        <w:t>Hexophonie</w:t>
      </w:r>
      <w:proofErr w:type="spellEnd"/>
      <w:r w:rsidRPr="00C24E1E">
        <w:rPr>
          <w:rFonts w:ascii="Myriad Pro" w:hAnsi="Myriad Pro"/>
          <w:sz w:val="24"/>
          <w:szCs w:val="24"/>
        </w:rPr>
        <w:t>“. Jede der 72 Kabinen wird durch eine individuelle Gestaltung und ein eigenes Motiv zu einem Unikat. Die Söller Einheimischen von jung bis alt haben der Gondel ihre Stimme geschenkt und 72 unterschiedliche Kurzgeschichten passend zu den Motiven eingesprochen. Außerdem hat die Bundesmusikkapelle Söll mit 72 Tonspuren eine „schräge Hexenmusik“ die „</w:t>
      </w:r>
      <w:proofErr w:type="spellStart"/>
      <w:r w:rsidRPr="00C24E1E">
        <w:rPr>
          <w:rFonts w:ascii="Myriad Pro" w:hAnsi="Myriad Pro"/>
          <w:sz w:val="24"/>
          <w:szCs w:val="24"/>
        </w:rPr>
        <w:t>Hexophonie</w:t>
      </w:r>
      <w:proofErr w:type="spellEnd"/>
      <w:r w:rsidRPr="00C24E1E">
        <w:rPr>
          <w:rFonts w:ascii="Myriad Pro" w:hAnsi="Myriad Pro"/>
          <w:sz w:val="24"/>
          <w:szCs w:val="24"/>
        </w:rPr>
        <w:t>“ aufgenommen welche die Geschichten untermalt.</w:t>
      </w:r>
    </w:p>
    <w:p w14:paraId="407B88D7" w14:textId="77777777" w:rsidR="00C24E1E" w:rsidRPr="00C24E1E" w:rsidRDefault="00C24E1E" w:rsidP="00B74357">
      <w:pPr>
        <w:rPr>
          <w:rFonts w:ascii="Myriad Pro" w:hAnsi="Myriad Pro"/>
          <w:sz w:val="24"/>
          <w:szCs w:val="24"/>
        </w:rPr>
      </w:pPr>
    </w:p>
    <w:p w14:paraId="3EA4482A" w14:textId="77777777" w:rsidR="00B74357" w:rsidRPr="00C24E1E" w:rsidRDefault="00B74357" w:rsidP="00B74357">
      <w:pPr>
        <w:rPr>
          <w:rFonts w:ascii="Myriad Pro" w:hAnsi="Myriad Pro"/>
          <w:b/>
          <w:sz w:val="24"/>
          <w:szCs w:val="24"/>
        </w:rPr>
      </w:pPr>
      <w:r w:rsidRPr="00C24E1E">
        <w:rPr>
          <w:rFonts w:ascii="Myriad Pro" w:hAnsi="Myriad Pro"/>
          <w:b/>
          <w:sz w:val="24"/>
          <w:szCs w:val="24"/>
        </w:rPr>
        <w:t>Neuer Erlebnisshop „Rabennest“ an der Bergstation</w:t>
      </w:r>
    </w:p>
    <w:p w14:paraId="3F714CDF" w14:textId="12B0B181" w:rsidR="00B74357" w:rsidRPr="00C24E1E" w:rsidRDefault="00B74357" w:rsidP="00B74357">
      <w:pPr>
        <w:rPr>
          <w:rFonts w:ascii="Myriad Pro" w:hAnsi="Myriad Pro"/>
          <w:sz w:val="24"/>
          <w:szCs w:val="24"/>
        </w:rPr>
      </w:pPr>
      <w:r w:rsidRPr="00C24E1E">
        <w:rPr>
          <w:rFonts w:ascii="Myriad Pro" w:hAnsi="Myriad Pro"/>
          <w:sz w:val="24"/>
          <w:szCs w:val="24"/>
        </w:rPr>
        <w:t xml:space="preserve">Unser neues Rabennest – der Erlebnisshop an der Bergstation ist ein heimeliges Plätzchen voller Geheimnisse und Schätze für Rabeneltern und Rabenkinder. Schon hier trifft man ab dem Saisonstart immer persönlich auf eine echte Hexenwasser-Hexe, die sich im Rabennest zu Hause fühlt.  </w:t>
      </w:r>
    </w:p>
    <w:p w14:paraId="789EEA24" w14:textId="13546373" w:rsidR="008B1F23" w:rsidRPr="00C24E1E" w:rsidRDefault="003A4576">
      <w:pPr>
        <w:rPr>
          <w:rFonts w:ascii="Myriad Pro" w:hAnsi="Myriad Pro"/>
        </w:rPr>
      </w:pPr>
      <w:r w:rsidRPr="00C24E1E">
        <w:rPr>
          <w:rFonts w:ascii="Myriad Pro" w:hAnsi="Myriad Pro"/>
          <w:noProof/>
          <w:lang w:val="en-US"/>
        </w:rPr>
        <w:lastRenderedPageBreak/>
        <w:drawing>
          <wp:inline distT="0" distB="0" distL="0" distR="0" wp14:anchorId="03894CD6" wp14:editId="455554A1">
            <wp:extent cx="2070756" cy="1118235"/>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gstation-SO Hexenwasser Shop Rabenn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3143" cy="1119524"/>
                    </a:xfrm>
                    <a:prstGeom prst="rect">
                      <a:avLst/>
                    </a:prstGeom>
                  </pic:spPr>
                </pic:pic>
              </a:graphicData>
            </a:graphic>
          </wp:inline>
        </w:drawing>
      </w:r>
    </w:p>
    <w:p w14:paraId="414CD4CE" w14:textId="77777777" w:rsidR="00C24E1E" w:rsidRPr="00C24E1E" w:rsidRDefault="00C24E1E" w:rsidP="00C24E1E">
      <w:pPr>
        <w:jc w:val="center"/>
        <w:rPr>
          <w:rFonts w:ascii="Myriad Pro" w:hAnsi="Myriad Pro"/>
        </w:rPr>
      </w:pPr>
    </w:p>
    <w:p w14:paraId="3B8CCAB0" w14:textId="77777777" w:rsidR="00C24E1E" w:rsidRPr="00C24E1E" w:rsidRDefault="00C24E1E" w:rsidP="00C24E1E">
      <w:pPr>
        <w:tabs>
          <w:tab w:val="left" w:pos="2127"/>
        </w:tabs>
        <w:spacing w:line="276" w:lineRule="auto"/>
        <w:ind w:right="277"/>
        <w:jc w:val="both"/>
        <w:rPr>
          <w:rFonts w:ascii="Myriad Pro" w:hAnsi="Myriad Pro" w:cs="Arial"/>
          <w:color w:val="000000"/>
          <w:sz w:val="6"/>
          <w:szCs w:val="20"/>
        </w:rPr>
      </w:pPr>
    </w:p>
    <w:p w14:paraId="73741691" w14:textId="77777777" w:rsidR="00C24E1E" w:rsidRPr="00C24E1E" w:rsidRDefault="00C24E1E" w:rsidP="00C24E1E">
      <w:pPr>
        <w:spacing w:line="276" w:lineRule="auto"/>
        <w:rPr>
          <w:rFonts w:ascii="Myriad Pro" w:hAnsi="Myriad Pro" w:cs="Arial"/>
          <w:sz w:val="16"/>
        </w:rPr>
      </w:pPr>
    </w:p>
    <w:p w14:paraId="47929FDA" w14:textId="40B082DC" w:rsidR="00C24E1E" w:rsidRPr="007050AE" w:rsidRDefault="007050AE" w:rsidP="00C24E1E">
      <w:pPr>
        <w:pBdr>
          <w:top w:val="single" w:sz="4" w:space="5" w:color="auto"/>
          <w:bottom w:val="single" w:sz="4" w:space="4" w:color="auto"/>
        </w:pBdr>
        <w:spacing w:line="276" w:lineRule="auto"/>
        <w:ind w:right="-142"/>
        <w:jc w:val="both"/>
        <w:rPr>
          <w:rFonts w:ascii="Myriad Pro" w:hAnsi="Myriad Pro"/>
          <w:iCs/>
          <w:sz w:val="18"/>
        </w:rPr>
      </w:pPr>
      <w:r w:rsidRPr="007050AE">
        <w:rPr>
          <w:rFonts w:ascii="Myriad Pro" w:hAnsi="Myriad Pro"/>
          <w:iCs/>
          <w:sz w:val="18"/>
        </w:rPr>
        <w:t xml:space="preserve">Meine Freude hoch 7! </w:t>
      </w:r>
      <w:r w:rsidR="002F239B" w:rsidRPr="007050AE">
        <w:rPr>
          <w:rFonts w:ascii="Myriad Pro" w:hAnsi="Myriad Pro"/>
          <w:iCs/>
          <w:sz w:val="18"/>
        </w:rPr>
        <w:t xml:space="preserve"> Sieben einzigartigen </w:t>
      </w:r>
      <w:proofErr w:type="spellStart"/>
      <w:r w:rsidR="002F239B" w:rsidRPr="007050AE">
        <w:rPr>
          <w:rFonts w:ascii="Myriad Pro" w:hAnsi="Myriad Pro"/>
          <w:iCs/>
          <w:sz w:val="18"/>
        </w:rPr>
        <w:t>ErlebnisWelten</w:t>
      </w:r>
      <w:proofErr w:type="spellEnd"/>
      <w:r w:rsidR="002F239B" w:rsidRPr="007050AE">
        <w:rPr>
          <w:rFonts w:ascii="Myriad Pro" w:hAnsi="Myriad Pro"/>
          <w:iCs/>
          <w:sz w:val="18"/>
        </w:rPr>
        <w:t xml:space="preserve"> im größten Bergerlebnis-Angebot der Alp</w:t>
      </w:r>
      <w:r w:rsidR="00DD0F94" w:rsidRPr="007050AE">
        <w:rPr>
          <w:rFonts w:ascii="Myriad Pro" w:hAnsi="Myriad Pro"/>
          <w:iCs/>
          <w:sz w:val="18"/>
        </w:rPr>
        <w:t>e</w:t>
      </w:r>
      <w:r w:rsidR="002F239B" w:rsidRPr="007050AE">
        <w:rPr>
          <w:rFonts w:ascii="Myriad Pro" w:hAnsi="Myriad Pro"/>
          <w:iCs/>
          <w:sz w:val="18"/>
        </w:rPr>
        <w:t>n</w:t>
      </w:r>
      <w:r w:rsidR="00C24E1E" w:rsidRPr="007050AE">
        <w:rPr>
          <w:rFonts w:ascii="Myriad Pro" w:hAnsi="Myriad Pro"/>
          <w:iCs/>
          <w:sz w:val="18"/>
        </w:rPr>
        <w:t>!</w:t>
      </w:r>
      <w:r w:rsidR="00744F6F">
        <w:rPr>
          <w:rFonts w:ascii="Myriad Pro" w:hAnsi="Myriad Pro"/>
          <w:iCs/>
          <w:sz w:val="18"/>
        </w:rPr>
        <w:t xml:space="preserve"> </w:t>
      </w:r>
      <w:r>
        <w:rPr>
          <w:rFonts w:ascii="Myriad Pro" w:hAnsi="Myriad Pro"/>
          <w:iCs/>
          <w:sz w:val="18"/>
        </w:rPr>
        <w:t xml:space="preserve">Die Bergbahn </w:t>
      </w:r>
      <w:r w:rsidR="00744F6F">
        <w:rPr>
          <w:rFonts w:ascii="Myriad Pro" w:hAnsi="Myriad Pro"/>
          <w:iCs/>
          <w:sz w:val="18"/>
        </w:rPr>
        <w:t>E</w:t>
      </w:r>
      <w:r>
        <w:rPr>
          <w:rFonts w:ascii="Myriad Pro" w:hAnsi="Myriad Pro"/>
          <w:iCs/>
          <w:sz w:val="18"/>
        </w:rPr>
        <w:t>rlebnis-Card</w:t>
      </w:r>
      <w:r w:rsidR="00C24E1E" w:rsidRPr="007050AE">
        <w:rPr>
          <w:rFonts w:ascii="Myriad Pro" w:hAnsi="Myriad Pro"/>
          <w:iCs/>
          <w:sz w:val="18"/>
        </w:rPr>
        <w:t xml:space="preserve"> </w:t>
      </w:r>
      <w:r>
        <w:rPr>
          <w:rFonts w:ascii="Myriad Pro" w:hAnsi="Myriad Pro"/>
          <w:iCs/>
          <w:sz w:val="18"/>
        </w:rPr>
        <w:t xml:space="preserve">inkludiert </w:t>
      </w:r>
      <w:proofErr w:type="gramStart"/>
      <w:r w:rsidR="002F239B" w:rsidRPr="007050AE">
        <w:rPr>
          <w:rFonts w:ascii="Myriad Pro" w:hAnsi="Myriad Pro"/>
          <w:iCs/>
          <w:sz w:val="18"/>
        </w:rPr>
        <w:t>7  Bergwelten</w:t>
      </w:r>
      <w:proofErr w:type="gramEnd"/>
      <w:r w:rsidR="002F239B" w:rsidRPr="007050AE">
        <w:rPr>
          <w:rFonts w:ascii="Myriad Pro" w:hAnsi="Myriad Pro"/>
          <w:iCs/>
          <w:sz w:val="18"/>
        </w:rPr>
        <w:t xml:space="preserve"> </w:t>
      </w:r>
      <w:r w:rsidR="00744F6F">
        <w:rPr>
          <w:rFonts w:ascii="Myriad Pro" w:hAnsi="Myriad Pro"/>
          <w:iCs/>
          <w:sz w:val="18"/>
        </w:rPr>
        <w:t>(</w:t>
      </w:r>
      <w:r w:rsidR="00C24E1E" w:rsidRPr="007050AE">
        <w:rPr>
          <w:rFonts w:ascii="Myriad Pro" w:hAnsi="Myriad Pro"/>
          <w:iCs/>
          <w:sz w:val="18"/>
        </w:rPr>
        <w:t xml:space="preserve">Filzalmsee Brixen im Thale, Astbergsee </w:t>
      </w:r>
      <w:proofErr w:type="spellStart"/>
      <w:r w:rsidR="00C24E1E" w:rsidRPr="007050AE">
        <w:rPr>
          <w:rFonts w:ascii="Myriad Pro" w:hAnsi="Myriad Pro"/>
          <w:iCs/>
          <w:sz w:val="18"/>
        </w:rPr>
        <w:t>Going</w:t>
      </w:r>
      <w:proofErr w:type="spellEnd"/>
      <w:r w:rsidR="00C24E1E" w:rsidRPr="007050AE">
        <w:rPr>
          <w:rFonts w:ascii="Myriad Pro" w:hAnsi="Myriad Pro"/>
          <w:iCs/>
          <w:sz w:val="18"/>
        </w:rPr>
        <w:t xml:space="preserve"> / Pony Alm, </w:t>
      </w:r>
      <w:proofErr w:type="spellStart"/>
      <w:r w:rsidR="00C24E1E" w:rsidRPr="007050AE">
        <w:rPr>
          <w:rFonts w:ascii="Myriad Pro" w:hAnsi="Myriad Pro"/>
          <w:iCs/>
          <w:sz w:val="18"/>
        </w:rPr>
        <w:t>Ellmi‘s</w:t>
      </w:r>
      <w:proofErr w:type="spellEnd"/>
      <w:r w:rsidR="00C24E1E" w:rsidRPr="007050AE">
        <w:rPr>
          <w:rFonts w:ascii="Myriad Pro" w:hAnsi="Myriad Pro"/>
          <w:iCs/>
          <w:sz w:val="18"/>
        </w:rPr>
        <w:t xml:space="preserve"> Zauberwelt </w:t>
      </w:r>
      <w:proofErr w:type="spellStart"/>
      <w:r w:rsidR="00C24E1E" w:rsidRPr="007050AE">
        <w:rPr>
          <w:rFonts w:ascii="Myriad Pro" w:hAnsi="Myriad Pro"/>
          <w:iCs/>
          <w:sz w:val="18"/>
        </w:rPr>
        <w:t>Ellmau</w:t>
      </w:r>
      <w:proofErr w:type="spellEnd"/>
      <w:r w:rsidR="00C24E1E" w:rsidRPr="007050AE">
        <w:rPr>
          <w:rFonts w:ascii="Myriad Pro" w:hAnsi="Myriad Pro"/>
          <w:iCs/>
          <w:sz w:val="18"/>
        </w:rPr>
        <w:t xml:space="preserve">, Hexenwasser Söll Hohe Salve, Hohe Salve Hopfgarten Söll, </w:t>
      </w:r>
      <w:proofErr w:type="spellStart"/>
      <w:r w:rsidR="00C24E1E" w:rsidRPr="007050AE">
        <w:rPr>
          <w:rFonts w:ascii="Myriad Pro" w:hAnsi="Myriad Pro"/>
          <w:iCs/>
          <w:sz w:val="18"/>
        </w:rPr>
        <w:t>KaiserWelt</w:t>
      </w:r>
      <w:proofErr w:type="spellEnd"/>
      <w:r w:rsidR="00C24E1E" w:rsidRPr="007050AE">
        <w:rPr>
          <w:rFonts w:ascii="Myriad Pro" w:hAnsi="Myriad Pro"/>
          <w:iCs/>
          <w:sz w:val="18"/>
        </w:rPr>
        <w:t xml:space="preserve"> Scheffau &amp; </w:t>
      </w:r>
      <w:proofErr w:type="spellStart"/>
      <w:r w:rsidR="00C24E1E" w:rsidRPr="007050AE">
        <w:rPr>
          <w:rFonts w:ascii="Myriad Pro" w:hAnsi="Myriad Pro"/>
          <w:iCs/>
          <w:sz w:val="18"/>
        </w:rPr>
        <w:t>Alpinolino</w:t>
      </w:r>
      <w:proofErr w:type="spellEnd"/>
      <w:r w:rsidR="00C24E1E" w:rsidRPr="007050AE">
        <w:rPr>
          <w:rFonts w:ascii="Myriad Pro" w:hAnsi="Myriad Pro"/>
          <w:iCs/>
          <w:sz w:val="18"/>
        </w:rPr>
        <w:t xml:space="preserve"> Westendorf</w:t>
      </w:r>
      <w:r w:rsidR="00744F6F">
        <w:rPr>
          <w:rFonts w:ascii="Myriad Pro" w:hAnsi="Myriad Pro"/>
          <w:iCs/>
          <w:sz w:val="18"/>
        </w:rPr>
        <w:t>)</w:t>
      </w:r>
      <w:r w:rsidR="002F239B" w:rsidRPr="007050AE">
        <w:rPr>
          <w:rFonts w:ascii="Myriad Pro" w:hAnsi="Myriad Pro"/>
          <w:iCs/>
          <w:sz w:val="18"/>
        </w:rPr>
        <w:t xml:space="preserve"> die</w:t>
      </w:r>
      <w:r w:rsidR="00C24E1E" w:rsidRPr="007050AE">
        <w:rPr>
          <w:rFonts w:ascii="Myriad Pro" w:hAnsi="Myriad Pro"/>
          <w:iCs/>
          <w:sz w:val="18"/>
        </w:rPr>
        <w:t xml:space="preserve"> bequem erreichbar mit 1</w:t>
      </w:r>
      <w:r w:rsidR="002F239B" w:rsidRPr="007050AE">
        <w:rPr>
          <w:rFonts w:ascii="Myriad Pro" w:hAnsi="Myriad Pro"/>
          <w:iCs/>
          <w:sz w:val="18"/>
        </w:rPr>
        <w:t>4</w:t>
      </w:r>
      <w:r w:rsidR="00C24E1E" w:rsidRPr="007050AE">
        <w:rPr>
          <w:rFonts w:ascii="Myriad Pro" w:hAnsi="Myriad Pro"/>
          <w:iCs/>
          <w:sz w:val="18"/>
        </w:rPr>
        <w:t xml:space="preserve"> modernen Liften</w:t>
      </w:r>
      <w:r w:rsidR="00744F6F">
        <w:rPr>
          <w:rFonts w:ascii="Myriad Pro" w:hAnsi="Myriad Pro"/>
          <w:iCs/>
          <w:sz w:val="18"/>
        </w:rPr>
        <w:t xml:space="preserve"> sind</w:t>
      </w:r>
      <w:r w:rsidR="00C24E1E" w:rsidRPr="007050AE">
        <w:rPr>
          <w:rFonts w:ascii="Myriad Pro" w:hAnsi="Myriad Pro"/>
          <w:iCs/>
          <w:sz w:val="18"/>
        </w:rPr>
        <w:t xml:space="preserve">. Die Einrichtungen am Berg sind </w:t>
      </w:r>
      <w:proofErr w:type="spellStart"/>
      <w:r w:rsidR="00C24E1E" w:rsidRPr="007050AE">
        <w:rPr>
          <w:rFonts w:ascii="Myriad Pro" w:hAnsi="Myriad Pro"/>
          <w:iCs/>
          <w:sz w:val="18"/>
        </w:rPr>
        <w:t>großteils</w:t>
      </w:r>
      <w:proofErr w:type="spellEnd"/>
      <w:r w:rsidR="00C24E1E" w:rsidRPr="007050AE">
        <w:rPr>
          <w:rFonts w:ascii="Myriad Pro" w:hAnsi="Myriad Pro"/>
          <w:iCs/>
          <w:sz w:val="18"/>
        </w:rPr>
        <w:t xml:space="preserve"> mit Kinderwagen und Rollstuhl befahrbar. Zudem gibt es</w:t>
      </w:r>
      <w:r w:rsidR="00744F6F">
        <w:rPr>
          <w:rFonts w:ascii="Myriad Pro" w:hAnsi="Myriad Pro"/>
          <w:iCs/>
          <w:sz w:val="18"/>
        </w:rPr>
        <w:t xml:space="preserve"> mit der Bergbahn Erlebnis-Card</w:t>
      </w:r>
      <w:r w:rsidR="00C24E1E" w:rsidRPr="007050AE">
        <w:rPr>
          <w:rFonts w:ascii="Myriad Pro" w:hAnsi="Myriad Pro"/>
          <w:iCs/>
          <w:sz w:val="18"/>
        </w:rPr>
        <w:t xml:space="preserve"> bei </w:t>
      </w:r>
      <w:r w:rsidR="002F239B" w:rsidRPr="007050AE">
        <w:rPr>
          <w:rFonts w:ascii="Myriad Pro" w:hAnsi="Myriad Pro"/>
          <w:iCs/>
          <w:sz w:val="18"/>
        </w:rPr>
        <w:t xml:space="preserve">29 </w:t>
      </w:r>
      <w:r w:rsidR="00C24E1E" w:rsidRPr="007050AE">
        <w:rPr>
          <w:rFonts w:ascii="Myriad Pro" w:hAnsi="Myriad Pro"/>
          <w:iCs/>
          <w:sz w:val="18"/>
        </w:rPr>
        <w:t xml:space="preserve">ausgewählten Bonus-Partnern besondere Vergünstigungen bis zu </w:t>
      </w:r>
      <w:r w:rsidR="00744F6F">
        <w:rPr>
          <w:rFonts w:ascii="Myriad Pro" w:hAnsi="Myriad Pro"/>
          <w:iCs/>
          <w:sz w:val="18"/>
        </w:rPr>
        <w:t>25</w:t>
      </w:r>
      <w:r w:rsidR="00C24E1E" w:rsidRPr="007050AE">
        <w:rPr>
          <w:rFonts w:ascii="Myriad Pro" w:hAnsi="Myriad Pro"/>
          <w:iCs/>
          <w:sz w:val="18"/>
        </w:rPr>
        <w:t xml:space="preserve">%. </w:t>
      </w:r>
    </w:p>
    <w:p w14:paraId="5F0B4CAE" w14:textId="77777777" w:rsidR="00C24E1E" w:rsidRPr="00C24E1E" w:rsidRDefault="00C24E1E" w:rsidP="00C24E1E">
      <w:pPr>
        <w:tabs>
          <w:tab w:val="left" w:pos="2127"/>
        </w:tabs>
        <w:spacing w:line="276" w:lineRule="auto"/>
        <w:ind w:right="-6"/>
        <w:jc w:val="both"/>
        <w:rPr>
          <w:rFonts w:ascii="Myriad Pro" w:hAnsi="Myriad Pro"/>
          <w:color w:val="000000"/>
          <w:sz w:val="8"/>
          <w:szCs w:val="20"/>
        </w:rPr>
      </w:pPr>
    </w:p>
    <w:p w14:paraId="4F898AEC" w14:textId="77777777" w:rsidR="00C24E1E" w:rsidRPr="00C24E1E" w:rsidRDefault="00C24E1E" w:rsidP="00C24E1E">
      <w:pPr>
        <w:tabs>
          <w:tab w:val="left" w:pos="2127"/>
        </w:tabs>
        <w:spacing w:line="276" w:lineRule="auto"/>
        <w:ind w:right="-6"/>
        <w:jc w:val="both"/>
        <w:rPr>
          <w:rFonts w:ascii="Myriad Pro" w:hAnsi="Myriad Pro"/>
          <w:color w:val="000000"/>
          <w:sz w:val="20"/>
          <w:szCs w:val="20"/>
        </w:rPr>
      </w:pPr>
      <w:r w:rsidRPr="00C24E1E">
        <w:rPr>
          <w:rFonts w:ascii="Myriad Pro" w:hAnsi="Myriad Pro"/>
          <w:color w:val="000000"/>
          <w:sz w:val="20"/>
          <w:szCs w:val="20"/>
        </w:rPr>
        <w:t>INFORMATION</w:t>
      </w:r>
      <w:r w:rsidRPr="00C24E1E">
        <w:rPr>
          <w:rFonts w:ascii="Myriad Pro" w:hAnsi="Myriad Pro"/>
          <w:color w:val="000000"/>
          <w:sz w:val="20"/>
          <w:szCs w:val="20"/>
        </w:rPr>
        <w:tab/>
      </w:r>
      <w:proofErr w:type="spellStart"/>
      <w:r w:rsidRPr="00C24E1E">
        <w:rPr>
          <w:rFonts w:ascii="Myriad Pro" w:hAnsi="Myriad Pro"/>
          <w:color w:val="000000"/>
          <w:sz w:val="20"/>
          <w:szCs w:val="20"/>
        </w:rPr>
        <w:t>SkiWelt</w:t>
      </w:r>
      <w:proofErr w:type="spellEnd"/>
      <w:r w:rsidRPr="00C24E1E">
        <w:rPr>
          <w:rFonts w:ascii="Myriad Pro" w:hAnsi="Myriad Pro"/>
          <w:color w:val="000000"/>
          <w:sz w:val="20"/>
          <w:szCs w:val="20"/>
        </w:rPr>
        <w:t xml:space="preserve"> Wilder Kaiser - </w:t>
      </w:r>
      <w:proofErr w:type="gramStart"/>
      <w:r w:rsidRPr="00C24E1E">
        <w:rPr>
          <w:rFonts w:ascii="Myriad Pro" w:hAnsi="Myriad Pro"/>
          <w:color w:val="000000"/>
          <w:sz w:val="20"/>
          <w:szCs w:val="20"/>
        </w:rPr>
        <w:t>Brixental  Marketing</w:t>
      </w:r>
      <w:proofErr w:type="gramEnd"/>
      <w:r w:rsidRPr="00C24E1E">
        <w:rPr>
          <w:rFonts w:ascii="Myriad Pro" w:hAnsi="Myriad Pro"/>
          <w:color w:val="000000"/>
          <w:sz w:val="20"/>
          <w:szCs w:val="20"/>
        </w:rPr>
        <w:t xml:space="preserve"> GmbH</w:t>
      </w:r>
    </w:p>
    <w:p w14:paraId="6AA36629" w14:textId="77777777" w:rsidR="00C24E1E" w:rsidRPr="00C24E1E" w:rsidRDefault="00C24E1E" w:rsidP="00C24E1E">
      <w:pPr>
        <w:tabs>
          <w:tab w:val="left" w:pos="2127"/>
        </w:tabs>
        <w:spacing w:line="276" w:lineRule="auto"/>
        <w:ind w:right="-6"/>
        <w:jc w:val="both"/>
        <w:rPr>
          <w:rFonts w:ascii="Myriad Pro" w:hAnsi="Myriad Pro"/>
          <w:color w:val="000000"/>
          <w:sz w:val="20"/>
          <w:szCs w:val="20"/>
        </w:rPr>
      </w:pPr>
      <w:r w:rsidRPr="00C24E1E">
        <w:rPr>
          <w:rFonts w:ascii="Myriad Pro" w:hAnsi="Myriad Pro"/>
          <w:color w:val="000000"/>
          <w:sz w:val="20"/>
          <w:szCs w:val="20"/>
        </w:rPr>
        <w:tab/>
        <w:t xml:space="preserve">A – 6306 </w:t>
      </w:r>
      <w:proofErr w:type="gramStart"/>
      <w:r w:rsidRPr="00C24E1E">
        <w:rPr>
          <w:rFonts w:ascii="Myriad Pro" w:hAnsi="Myriad Pro"/>
          <w:color w:val="000000"/>
          <w:sz w:val="20"/>
          <w:szCs w:val="20"/>
        </w:rPr>
        <w:t>Söll  |</w:t>
      </w:r>
      <w:proofErr w:type="gramEnd"/>
      <w:r w:rsidRPr="00C24E1E">
        <w:rPr>
          <w:rFonts w:ascii="Myriad Pro" w:hAnsi="Myriad Pro"/>
          <w:color w:val="000000"/>
          <w:sz w:val="20"/>
          <w:szCs w:val="20"/>
        </w:rPr>
        <w:t xml:space="preserve"> Tel: +43 5333 - 400 |  </w:t>
      </w:r>
      <w:proofErr w:type="spellStart"/>
      <w:r w:rsidRPr="00C24E1E">
        <w:rPr>
          <w:rFonts w:ascii="Myriad Pro" w:hAnsi="Myriad Pro"/>
          <w:color w:val="000000"/>
          <w:sz w:val="20"/>
          <w:szCs w:val="20"/>
        </w:rPr>
        <w:t>e-Mail</w:t>
      </w:r>
      <w:proofErr w:type="spellEnd"/>
      <w:r w:rsidRPr="00C24E1E">
        <w:rPr>
          <w:rFonts w:ascii="Myriad Pro" w:hAnsi="Myriad Pro"/>
          <w:color w:val="000000"/>
          <w:sz w:val="20"/>
          <w:szCs w:val="20"/>
        </w:rPr>
        <w:t>: office@skiwelt.at</w:t>
      </w:r>
    </w:p>
    <w:p w14:paraId="14930419" w14:textId="77777777" w:rsidR="00C24E1E" w:rsidRDefault="00C24E1E" w:rsidP="00C24E1E">
      <w:pPr>
        <w:tabs>
          <w:tab w:val="left" w:pos="2127"/>
        </w:tabs>
        <w:spacing w:line="276" w:lineRule="auto"/>
        <w:ind w:right="-6"/>
        <w:rPr>
          <w:rStyle w:val="Hyperlink"/>
          <w:rFonts w:ascii="Myriad Pro" w:hAnsi="Myriad Pro"/>
          <w:sz w:val="20"/>
          <w:szCs w:val="20"/>
        </w:rPr>
      </w:pPr>
      <w:r w:rsidRPr="00C24E1E">
        <w:rPr>
          <w:rFonts w:ascii="Myriad Pro" w:hAnsi="Myriad Pro"/>
          <w:b/>
          <w:color w:val="000000"/>
          <w:sz w:val="20"/>
          <w:szCs w:val="20"/>
        </w:rPr>
        <w:tab/>
      </w:r>
      <w:hyperlink r:id="rId7" w:history="1">
        <w:r w:rsidRPr="00C24E1E">
          <w:rPr>
            <w:rStyle w:val="Hyperlink"/>
            <w:rFonts w:ascii="Myriad Pro" w:hAnsi="Myriad Pro"/>
            <w:b/>
            <w:sz w:val="20"/>
            <w:szCs w:val="20"/>
          </w:rPr>
          <w:t>www.skiwelt.at</w:t>
        </w:r>
      </w:hyperlink>
      <w:r w:rsidRPr="00C24E1E">
        <w:rPr>
          <w:rFonts w:ascii="Myriad Pro" w:hAnsi="Myriad Pro"/>
          <w:b/>
          <w:color w:val="000000"/>
          <w:sz w:val="20"/>
          <w:szCs w:val="20"/>
        </w:rPr>
        <w:t xml:space="preserve"> |</w:t>
      </w:r>
      <w:r w:rsidRPr="00C24E1E">
        <w:rPr>
          <w:rStyle w:val="Hyperlink"/>
          <w:rFonts w:ascii="Myriad Pro" w:hAnsi="Myriad Pro"/>
          <w:sz w:val="20"/>
          <w:szCs w:val="20"/>
        </w:rPr>
        <w:t xml:space="preserve"> </w:t>
      </w:r>
      <w:hyperlink r:id="rId8" w:history="1">
        <w:r w:rsidRPr="00C24E1E">
          <w:rPr>
            <w:rStyle w:val="Hyperlink"/>
            <w:rFonts w:ascii="Myriad Pro" w:hAnsi="Myriad Pro"/>
            <w:b/>
            <w:sz w:val="20"/>
            <w:szCs w:val="20"/>
          </w:rPr>
          <w:t>www.facebook.com/SkiWelt</w:t>
        </w:r>
      </w:hyperlink>
      <w:r w:rsidRPr="00C24E1E">
        <w:rPr>
          <w:rStyle w:val="Hyperlink"/>
          <w:rFonts w:ascii="Myriad Pro" w:hAnsi="Myriad Pro"/>
          <w:b/>
          <w:sz w:val="20"/>
          <w:szCs w:val="20"/>
        </w:rPr>
        <w:t xml:space="preserve"> </w:t>
      </w:r>
      <w:r w:rsidRPr="00C24E1E">
        <w:rPr>
          <w:rFonts w:ascii="Myriad Pro" w:hAnsi="Myriad Pro"/>
          <w:b/>
          <w:color w:val="000000"/>
          <w:sz w:val="20"/>
          <w:szCs w:val="20"/>
        </w:rPr>
        <w:t>|</w:t>
      </w:r>
      <w:r w:rsidRPr="00C24E1E">
        <w:rPr>
          <w:rStyle w:val="Hyperlink"/>
          <w:rFonts w:ascii="Myriad Pro" w:hAnsi="Myriad Pro"/>
          <w:sz w:val="20"/>
          <w:szCs w:val="20"/>
        </w:rPr>
        <w:t xml:space="preserve"> </w:t>
      </w:r>
    </w:p>
    <w:p w14:paraId="1993185A" w14:textId="6710F132" w:rsidR="00C24E1E" w:rsidRPr="00C24E1E" w:rsidRDefault="00C24E1E" w:rsidP="00C24E1E">
      <w:pPr>
        <w:tabs>
          <w:tab w:val="left" w:pos="2127"/>
        </w:tabs>
        <w:spacing w:line="276" w:lineRule="auto"/>
        <w:ind w:right="-6"/>
        <w:rPr>
          <w:rFonts w:ascii="Myriad Pro" w:hAnsi="Myriad Pro"/>
          <w:b/>
          <w:color w:val="000000"/>
          <w:sz w:val="20"/>
          <w:szCs w:val="20"/>
        </w:rPr>
      </w:pPr>
      <w:r w:rsidRPr="00C24E1E">
        <w:rPr>
          <w:rStyle w:val="Hyperlink"/>
          <w:rFonts w:ascii="Myriad Pro" w:hAnsi="Myriad Pro"/>
          <w:sz w:val="20"/>
          <w:szCs w:val="20"/>
          <w:u w:val="none"/>
        </w:rPr>
        <w:tab/>
      </w:r>
      <w:r w:rsidRPr="00C24E1E">
        <w:rPr>
          <w:rStyle w:val="Hyperlink"/>
          <w:rFonts w:ascii="Myriad Pro" w:hAnsi="Myriad Pro"/>
          <w:b/>
          <w:sz w:val="20"/>
          <w:szCs w:val="20"/>
        </w:rPr>
        <w:t>www.instagram.com/skiweltwilderkaiserbrixental</w:t>
      </w:r>
    </w:p>
    <w:p w14:paraId="3B19E5ED" w14:textId="77777777" w:rsidR="00C24E1E" w:rsidRPr="00C24E1E" w:rsidRDefault="00C24E1E" w:rsidP="00C24E1E">
      <w:pPr>
        <w:pBdr>
          <w:bottom w:val="single" w:sz="4" w:space="5" w:color="auto"/>
        </w:pBdr>
        <w:tabs>
          <w:tab w:val="left" w:pos="2127"/>
        </w:tabs>
        <w:spacing w:line="276" w:lineRule="auto"/>
        <w:ind w:right="-6"/>
        <w:jc w:val="both"/>
        <w:rPr>
          <w:rFonts w:ascii="Myriad Pro" w:hAnsi="Myriad Pro"/>
          <w:sz w:val="20"/>
          <w:szCs w:val="20"/>
        </w:rPr>
      </w:pPr>
      <w:r w:rsidRPr="00C24E1E">
        <w:rPr>
          <w:rFonts w:ascii="Myriad Pro" w:hAnsi="Myriad Pro"/>
          <w:sz w:val="20"/>
          <w:szCs w:val="20"/>
        </w:rPr>
        <w:t xml:space="preserve">RÜCKFRAGEN: </w:t>
      </w:r>
      <w:r w:rsidRPr="00C24E1E">
        <w:rPr>
          <w:rFonts w:ascii="Myriad Pro" w:hAnsi="Myriad Pro"/>
          <w:sz w:val="20"/>
          <w:szCs w:val="20"/>
        </w:rPr>
        <w:tab/>
        <w:t>Anita Baumgartner (</w:t>
      </w:r>
      <w:hyperlink r:id="rId9" w:history="1">
        <w:r w:rsidRPr="00C24E1E">
          <w:rPr>
            <w:rStyle w:val="Hyperlink"/>
            <w:rFonts w:ascii="Myriad Pro" w:hAnsi="Myriad Pro"/>
            <w:sz w:val="20"/>
            <w:szCs w:val="20"/>
          </w:rPr>
          <w:t>presse@skiwelt.at</w:t>
        </w:r>
      </w:hyperlink>
      <w:r w:rsidRPr="00C24E1E">
        <w:rPr>
          <w:rFonts w:ascii="Myriad Pro" w:hAnsi="Myriad Pro"/>
          <w:sz w:val="20"/>
          <w:szCs w:val="20"/>
        </w:rPr>
        <w:t>)</w:t>
      </w:r>
    </w:p>
    <w:p w14:paraId="6B967589" w14:textId="77777777" w:rsidR="00C24E1E" w:rsidRPr="00C24E1E" w:rsidRDefault="00C24E1E" w:rsidP="00C24E1E">
      <w:pPr>
        <w:spacing w:line="276" w:lineRule="auto"/>
        <w:jc w:val="both"/>
        <w:rPr>
          <w:rFonts w:ascii="Myriad Pro" w:hAnsi="Myriad Pro"/>
        </w:rPr>
      </w:pPr>
    </w:p>
    <w:p w14:paraId="2777FDB5" w14:textId="06A9797A" w:rsidR="00C24E1E" w:rsidRPr="00C24E1E" w:rsidRDefault="00C24E1E">
      <w:pPr>
        <w:rPr>
          <w:rFonts w:ascii="Myriad Pro" w:hAnsi="Myriad Pro"/>
        </w:rPr>
      </w:pPr>
    </w:p>
    <w:sectPr w:rsidR="00C24E1E" w:rsidRPr="00C24E1E">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437F" w14:textId="77777777" w:rsidR="00C24E1E" w:rsidRDefault="00C24E1E" w:rsidP="00C24E1E">
      <w:pPr>
        <w:spacing w:after="0" w:line="240" w:lineRule="auto"/>
      </w:pPr>
      <w:r>
        <w:separator/>
      </w:r>
    </w:p>
  </w:endnote>
  <w:endnote w:type="continuationSeparator" w:id="0">
    <w:p w14:paraId="171AFA33" w14:textId="77777777" w:rsidR="00C24E1E" w:rsidRDefault="00C24E1E" w:rsidP="00C2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5322" w14:textId="77777777" w:rsidR="00C24E1E" w:rsidRDefault="00C24E1E" w:rsidP="00C24E1E">
      <w:pPr>
        <w:spacing w:after="0" w:line="240" w:lineRule="auto"/>
      </w:pPr>
      <w:r>
        <w:separator/>
      </w:r>
    </w:p>
  </w:footnote>
  <w:footnote w:type="continuationSeparator" w:id="0">
    <w:p w14:paraId="0E0D75C3" w14:textId="77777777" w:rsidR="00C24E1E" w:rsidRDefault="00C24E1E" w:rsidP="00C2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F22C" w14:textId="6C1F2056" w:rsidR="00C24E1E" w:rsidRDefault="00C24E1E">
    <w:pPr>
      <w:pStyle w:val="Kopfzeile"/>
    </w:pPr>
    <w:r w:rsidRPr="00C24E1E">
      <w:rPr>
        <w:rFonts w:ascii="Myriad Pro" w:hAnsi="Myriad Pro"/>
        <w:noProof/>
        <w:sz w:val="28"/>
        <w:szCs w:val="28"/>
      </w:rPr>
      <mc:AlternateContent>
        <mc:Choice Requires="wps">
          <w:drawing>
            <wp:anchor distT="45720" distB="45720" distL="114300" distR="114300" simplePos="0" relativeHeight="251660288" behindDoc="0" locked="0" layoutInCell="1" allowOverlap="1" wp14:anchorId="7115D774" wp14:editId="2D1D17A4">
              <wp:simplePos x="0" y="0"/>
              <wp:positionH relativeFrom="rightMargin">
                <wp:posOffset>-500380</wp:posOffset>
              </wp:positionH>
              <wp:positionV relativeFrom="paragraph">
                <wp:posOffset>607695</wp:posOffset>
              </wp:positionV>
              <wp:extent cx="981075" cy="2381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chemeClr val="bg1"/>
                        </a:solidFill>
                        <a:miter lim="800000"/>
                        <a:headEnd/>
                        <a:tailEnd/>
                      </a:ln>
                    </wps:spPr>
                    <wps:txbx>
                      <w:txbxContent>
                        <w:p w14:paraId="4545D375" w14:textId="21186599" w:rsidR="00C24E1E" w:rsidRPr="00C24E1E" w:rsidRDefault="00C24E1E" w:rsidP="00C24E1E">
                          <w:pPr>
                            <w:rPr>
                              <w:rFonts w:ascii="Myriad Pro" w:hAnsi="Myriad Pro"/>
                              <w:sz w:val="18"/>
                              <w:szCs w:val="18"/>
                              <w:lang w:val="de-DE"/>
                            </w:rPr>
                          </w:pPr>
                          <w:r w:rsidRPr="00C24E1E">
                            <w:rPr>
                              <w:rFonts w:ascii="Myriad Pro" w:hAnsi="Myriad Pro"/>
                              <w:sz w:val="18"/>
                              <w:szCs w:val="18"/>
                              <w:lang w:val="de-DE"/>
                            </w:rPr>
                            <w:t>#</w:t>
                          </w:r>
                          <w:proofErr w:type="spellStart"/>
                          <w:r w:rsidRPr="00C24E1E">
                            <w:rPr>
                              <w:rFonts w:ascii="Myriad Pro" w:hAnsi="Myriad Pro"/>
                              <w:sz w:val="18"/>
                              <w:szCs w:val="18"/>
                              <w:lang w:val="de-DE"/>
                            </w:rPr>
                            <w:t>icherlebemehr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5D774" id="_x0000_t202" coordsize="21600,21600" o:spt="202" path="m,l,21600r21600,l21600,xe">
              <v:stroke joinstyle="miter"/>
              <v:path gradientshapeok="t" o:connecttype="rect"/>
            </v:shapetype>
            <v:shape id="Textfeld 2" o:spid="_x0000_s1026" type="#_x0000_t202" style="position:absolute;margin-left:-39.4pt;margin-top:47.85pt;width:77.25pt;height:18.7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" strokecolor="white [3212]">
              <v:textbox>
                <w:txbxContent>
                  <w:p w14:paraId="4545D375" w14:textId="21186599" w:rsidR="00C24E1E" w:rsidRPr="00C24E1E" w:rsidRDefault="00C24E1E" w:rsidP="00C24E1E">
                    <w:pPr>
                      <w:rPr>
                        <w:rFonts w:ascii="Myriad Pro" w:hAnsi="Myriad Pro"/>
                        <w:sz w:val="18"/>
                        <w:szCs w:val="18"/>
                        <w:lang w:val="de-DE"/>
                      </w:rPr>
                    </w:pPr>
                    <w:r w:rsidRPr="00C24E1E">
                      <w:rPr>
                        <w:rFonts w:ascii="Myriad Pro" w:hAnsi="Myriad Pro"/>
                        <w:sz w:val="18"/>
                        <w:szCs w:val="18"/>
                        <w:lang w:val="de-DE"/>
                      </w:rPr>
                      <w:t>#</w:t>
                    </w:r>
                    <w:proofErr w:type="spellStart"/>
                    <w:r w:rsidRPr="00C24E1E">
                      <w:rPr>
                        <w:rFonts w:ascii="Myriad Pro" w:hAnsi="Myriad Pro"/>
                        <w:sz w:val="18"/>
                        <w:szCs w:val="18"/>
                        <w:lang w:val="de-DE"/>
                      </w:rPr>
                      <w:t>icherlebemehr</w:t>
                    </w:r>
                    <w:proofErr w:type="spellEnd"/>
                  </w:p>
                </w:txbxContent>
              </v:textbox>
              <w10:wrap type="square" anchorx="margin"/>
            </v:shape>
          </w:pict>
        </mc:Fallback>
      </mc:AlternateContent>
    </w:r>
    <w:r>
      <w:rPr>
        <w:rFonts w:ascii="Myriad Pro" w:hAnsi="Myriad Pro"/>
        <w:noProof/>
      </w:rPr>
      <w:drawing>
        <wp:anchor distT="0" distB="0" distL="114300" distR="114300" simplePos="0" relativeHeight="251658240" behindDoc="1" locked="0" layoutInCell="1" allowOverlap="1" wp14:anchorId="772FAA66" wp14:editId="3BD31FAC">
          <wp:simplePos x="0" y="0"/>
          <wp:positionH relativeFrom="column">
            <wp:posOffset>5313680</wp:posOffset>
          </wp:positionH>
          <wp:positionV relativeFrom="paragraph">
            <wp:posOffset>-297180</wp:posOffset>
          </wp:positionV>
          <wp:extent cx="1334077" cy="10191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077"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57"/>
    <w:rsid w:val="002F239B"/>
    <w:rsid w:val="003A4576"/>
    <w:rsid w:val="0049754E"/>
    <w:rsid w:val="007050AE"/>
    <w:rsid w:val="00744F6F"/>
    <w:rsid w:val="008B04B3"/>
    <w:rsid w:val="008B1F23"/>
    <w:rsid w:val="00B74357"/>
    <w:rsid w:val="00C24E1E"/>
    <w:rsid w:val="00D94105"/>
    <w:rsid w:val="00DD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6BC37"/>
  <w15:chartTrackingRefBased/>
  <w15:docId w15:val="{398CF2AB-3B47-4F53-9390-A53FCA09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4357"/>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4E1E"/>
    <w:rPr>
      <w:color w:val="0563C1" w:themeColor="hyperlink"/>
      <w:u w:val="single"/>
    </w:rPr>
  </w:style>
  <w:style w:type="paragraph" w:styleId="KeinLeerraum">
    <w:name w:val="No Spacing"/>
    <w:uiPriority w:val="1"/>
    <w:qFormat/>
    <w:rsid w:val="00C24E1E"/>
    <w:pPr>
      <w:spacing w:after="0" w:line="240" w:lineRule="auto"/>
    </w:pPr>
    <w:rPr>
      <w:lang w:val="de-AT"/>
    </w:rPr>
  </w:style>
  <w:style w:type="paragraph" w:styleId="Kopfzeile">
    <w:name w:val="header"/>
    <w:basedOn w:val="Standard"/>
    <w:link w:val="KopfzeileZchn"/>
    <w:uiPriority w:val="99"/>
    <w:unhideWhenUsed/>
    <w:rsid w:val="00C24E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E1E"/>
    <w:rPr>
      <w:lang w:val="de-AT"/>
    </w:rPr>
  </w:style>
  <w:style w:type="paragraph" w:styleId="Fuzeile">
    <w:name w:val="footer"/>
    <w:basedOn w:val="Standard"/>
    <w:link w:val="FuzeileZchn"/>
    <w:uiPriority w:val="99"/>
    <w:unhideWhenUsed/>
    <w:rsid w:val="00C24E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E1E"/>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iWelt" TargetMode="External"/><Relationship Id="rId3" Type="http://schemas.openxmlformats.org/officeDocument/2006/relationships/webSettings" Target="webSettings.xml"/><Relationship Id="rId7" Type="http://schemas.openxmlformats.org/officeDocument/2006/relationships/hyperlink" Target="http://www.skiwelt.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Pastler</dc:creator>
  <cp:keywords/>
  <dc:description/>
  <cp:lastModifiedBy>Tourismus Marketing</cp:lastModifiedBy>
  <cp:revision>7</cp:revision>
  <dcterms:created xsi:type="dcterms:W3CDTF">2020-04-23T11:12:00Z</dcterms:created>
  <dcterms:modified xsi:type="dcterms:W3CDTF">2020-04-23T13:36:00Z</dcterms:modified>
</cp:coreProperties>
</file>